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3E" w:rsidRPr="00D11C6C" w:rsidRDefault="00751EE9" w:rsidP="00751EE9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4"/>
          <w:szCs w:val="44"/>
        </w:rPr>
      </w:pPr>
      <w:r w:rsidRPr="00751EE9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淮上区2023</w:t>
      </w:r>
      <w:r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年下半年中小学教师资格认定证书发放及申请表领取</w:t>
      </w:r>
      <w:r w:rsidR="0011713E" w:rsidRPr="00D11C6C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的通知</w:t>
      </w:r>
    </w:p>
    <w:p w:rsidR="001E3AB0" w:rsidRDefault="001E3AB0" w:rsidP="001E3AB0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751EE9" w:rsidRPr="00751EE9" w:rsidRDefault="00751EE9" w:rsidP="00751EE9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46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蚌埠市淮上</w:t>
      </w:r>
      <w:r w:rsidRPr="00751EE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区2023年下半年教师资格认定工作经网上报名、资格初审、体检、现场确认、有无违法犯罪记录核查、专家委员会审查、公示等环节，共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4</w:t>
      </w:r>
      <w:r w:rsidRPr="00751EE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9名申报人员具备相应教师资格认定条件，通过人员名单见附件1，现已进入证书发放阶段。</w:t>
      </w:r>
    </w:p>
    <w:p w:rsidR="0011713E" w:rsidRPr="00751EE9" w:rsidRDefault="00751EE9" w:rsidP="00751EE9">
      <w:pPr>
        <w:pStyle w:val="a6"/>
        <w:shd w:val="clear" w:color="auto" w:fill="FFFFFF"/>
        <w:spacing w:before="0" w:beforeAutospacing="0" w:after="0" w:afterAutospacing="0" w:line="460" w:lineRule="exact"/>
        <w:ind w:firstLine="641"/>
        <w:rPr>
          <w:rFonts w:ascii="仿宋_GB2312" w:eastAsia="仿宋_GB2312"/>
          <w:color w:val="333333"/>
          <w:sz w:val="32"/>
          <w:szCs w:val="32"/>
        </w:rPr>
      </w:pPr>
      <w:r w:rsidRPr="00751EE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关于证书发放、教师资格认定申请表的领取工作安排如下：</w:t>
      </w:r>
    </w:p>
    <w:p w:rsidR="0011713E" w:rsidRPr="0011713E" w:rsidRDefault="00751EE9" w:rsidP="00751EE9">
      <w:pPr>
        <w:widowControl/>
        <w:shd w:val="clear" w:color="auto" w:fill="FFFFFF"/>
        <w:spacing w:line="460" w:lineRule="exact"/>
        <w:ind w:firstLine="480"/>
        <w:rPr>
          <w:rFonts w:ascii="仿宋_GB2312" w:eastAsia="仿宋_GB2312" w:hAnsi="Calibri" w:cs="宋体"/>
          <w:color w:val="333333"/>
          <w:kern w:val="0"/>
          <w:szCs w:val="21"/>
        </w:rPr>
      </w:pPr>
      <w:r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="0011713E" w:rsidRPr="00751EE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</w:t>
      </w:r>
      <w:r w:rsidR="0011713E"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通过认定，具备初中、小学及幼儿园教师资格的申请人</w:t>
      </w:r>
      <w:r w:rsidR="0011713E" w:rsidRPr="0011713E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，统一于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2024</w:t>
      </w:r>
      <w:r w:rsidR="0011713E" w:rsidRPr="0011713E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1</w:t>
      </w:r>
      <w:r w:rsidR="0011713E" w:rsidRPr="0011713E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2</w:t>
      </w:r>
      <w:r w:rsidR="0011713E" w:rsidRPr="0011713E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至3日</w:t>
      </w:r>
      <w:r w:rsidR="0011713E" w:rsidRPr="0011713E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（上午8:30-11:30，下午3:00-5:00）到</w:t>
      </w:r>
      <w:r w:rsidR="0011713E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淮上</w:t>
      </w:r>
      <w:r w:rsidR="0011713E" w:rsidRPr="0011713E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区教育体育局</w:t>
      </w:r>
      <w:r w:rsidR="0011713E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331</w:t>
      </w:r>
      <w:r w:rsidR="0011713E" w:rsidRPr="0011713E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办公室（蚌埠市</w:t>
      </w:r>
      <w:r w:rsidR="0011713E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淮上区行政办公中心</w:t>
      </w:r>
      <w:r w:rsidR="0011713E" w:rsidRPr="0011713E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）领取。</w:t>
      </w:r>
    </w:p>
    <w:p w:rsidR="0011713E" w:rsidRPr="0011713E" w:rsidRDefault="0011713E" w:rsidP="00751EE9">
      <w:pPr>
        <w:widowControl/>
        <w:shd w:val="clear" w:color="auto" w:fill="FFFFFF"/>
        <w:spacing w:line="460" w:lineRule="exact"/>
        <w:ind w:firstLineChars="200" w:firstLine="640"/>
        <w:rPr>
          <w:rFonts w:ascii="仿宋_GB2312" w:eastAsia="仿宋_GB2312" w:hAnsi="Calibri" w:cs="宋体"/>
          <w:color w:val="333333"/>
          <w:kern w:val="0"/>
          <w:szCs w:val="21"/>
        </w:rPr>
      </w:pPr>
      <w:r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2.申请人员在领取证书及申请表时请务必</w:t>
      </w:r>
      <w:r w:rsidRPr="0011713E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携带本人有效身份证。</w:t>
      </w:r>
    </w:p>
    <w:p w:rsidR="0011713E" w:rsidRPr="0011713E" w:rsidRDefault="0011713E" w:rsidP="00751EE9">
      <w:pPr>
        <w:widowControl/>
        <w:shd w:val="clear" w:color="auto" w:fill="FFFFFF"/>
        <w:spacing w:line="460" w:lineRule="exact"/>
        <w:ind w:firstLineChars="200" w:firstLine="640"/>
        <w:rPr>
          <w:rFonts w:ascii="仿宋_GB2312" w:eastAsia="仿宋_GB2312" w:hAnsi="Calibri" w:cs="宋体"/>
          <w:color w:val="333333"/>
          <w:kern w:val="0"/>
          <w:szCs w:val="21"/>
        </w:rPr>
      </w:pPr>
      <w:r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3.教师资格证书原则上不准代领，但确有特殊情况本人无法按时领取教师资格证书的，可由本人提出委托，受委托人持授权委托书（附件2）、</w:t>
      </w:r>
      <w:r w:rsidR="00695DB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及</w:t>
      </w:r>
      <w:r w:rsidR="00160A5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两人</w:t>
      </w:r>
      <w:r w:rsidR="00695DB3" w:rsidRPr="00B04D9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身份证原件办理代领手续</w:t>
      </w:r>
      <w:r w:rsidR="001B2C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未能按要求提供相应代领资料的，不予代领。</w:t>
      </w:r>
      <w:r w:rsidR="001B2C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11713E" w:rsidRPr="00751EE9" w:rsidRDefault="0011713E" w:rsidP="00751EE9">
      <w:pPr>
        <w:widowControl/>
        <w:shd w:val="clear" w:color="auto" w:fill="FFFFFF"/>
        <w:spacing w:line="460" w:lineRule="exact"/>
        <w:ind w:firstLineChars="200" w:firstLine="640"/>
        <w:rPr>
          <w:rFonts w:ascii="仿宋_GB2312" w:eastAsia="仿宋_GB2312" w:hAnsi="Calibri" w:cs="宋体"/>
          <w:b/>
          <w:color w:val="333333"/>
          <w:kern w:val="0"/>
          <w:szCs w:val="21"/>
        </w:rPr>
      </w:pPr>
      <w:r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4.</w:t>
      </w:r>
      <w:r w:rsidR="001E3A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申请人领取证书时，请仔细核对证书信息，领回的证书须妥善保管；</w:t>
      </w:r>
      <w:r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《教师资格认定申请表》与教师资格证书具有同等效力，领回的</w:t>
      </w:r>
      <w:r w:rsidRPr="00751EE9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《教师资格认定申请表》请务必及时交本人档案管理部门，存入本人人事档案。</w:t>
      </w:r>
    </w:p>
    <w:p w:rsidR="0011713E" w:rsidRPr="0011713E" w:rsidRDefault="00D11C6C" w:rsidP="00751EE9">
      <w:pPr>
        <w:widowControl/>
        <w:shd w:val="clear" w:color="auto" w:fill="FFFFFF"/>
        <w:tabs>
          <w:tab w:val="left" w:pos="709"/>
        </w:tabs>
        <w:spacing w:line="460" w:lineRule="exact"/>
        <w:rPr>
          <w:rFonts w:ascii="仿宋_GB2312" w:eastAsia="仿宋_GB2312" w:hAnsi="Calibri" w:cs="宋体"/>
          <w:color w:val="333333"/>
          <w:kern w:val="0"/>
          <w:szCs w:val="21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r w:rsidR="0011713E"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</w:t>
      </w:r>
      <w:r w:rsidR="001E3A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</w:t>
      </w:r>
      <w:r w:rsidR="0011713E"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0552-</w:t>
      </w:r>
      <w:r w:rsid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2567851</w:t>
      </w:r>
      <w:r w:rsidR="001E3A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AF0AA2" w:rsidRDefault="00AF0AA2" w:rsidP="00751EE9">
      <w:pPr>
        <w:widowControl/>
        <w:shd w:val="clear" w:color="auto" w:fill="FFFFFF"/>
        <w:spacing w:line="460" w:lineRule="exact"/>
        <w:ind w:firstLine="640"/>
        <w:rPr>
          <w:rFonts w:ascii="仿宋_GB2312" w:eastAsia="仿宋_GB2312" w:hAnsi="Calibri" w:cs="宋体"/>
          <w:color w:val="333333"/>
          <w:kern w:val="0"/>
          <w:sz w:val="32"/>
          <w:szCs w:val="32"/>
        </w:rPr>
      </w:pPr>
    </w:p>
    <w:p w:rsidR="0011713E" w:rsidRPr="00D11C6C" w:rsidRDefault="00D11C6C" w:rsidP="00751EE9">
      <w:pPr>
        <w:widowControl/>
        <w:shd w:val="clear" w:color="auto" w:fill="FFFFFF"/>
        <w:spacing w:line="460" w:lineRule="exact"/>
        <w:ind w:firstLine="640"/>
        <w:rPr>
          <w:rFonts w:ascii="仿宋_GB2312" w:eastAsia="仿宋_GB2312" w:hAnsi="Calibri" w:cs="宋体"/>
          <w:color w:val="333333"/>
          <w:spacing w:val="-20"/>
          <w:kern w:val="0"/>
          <w:sz w:val="32"/>
          <w:szCs w:val="32"/>
        </w:rPr>
      </w:pPr>
      <w:r w:rsidRPr="00D11C6C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>附件1：</w:t>
      </w:r>
      <w:r w:rsidRPr="00D11C6C">
        <w:rPr>
          <w:rFonts w:ascii="仿宋_GB2312" w:eastAsia="仿宋_GB2312" w:hAnsi="Calibri" w:cs="宋体" w:hint="eastAsia"/>
          <w:color w:val="333333"/>
          <w:spacing w:val="-20"/>
          <w:kern w:val="0"/>
          <w:sz w:val="32"/>
          <w:szCs w:val="32"/>
        </w:rPr>
        <w:t>淮上区2023</w:t>
      </w:r>
      <w:r w:rsidR="00751EE9">
        <w:rPr>
          <w:rFonts w:ascii="仿宋_GB2312" w:eastAsia="仿宋_GB2312" w:hAnsi="Calibri" w:cs="宋体" w:hint="eastAsia"/>
          <w:color w:val="333333"/>
          <w:spacing w:val="-20"/>
          <w:kern w:val="0"/>
          <w:sz w:val="32"/>
          <w:szCs w:val="32"/>
        </w:rPr>
        <w:t>年下半年</w:t>
      </w:r>
      <w:r w:rsidRPr="00D11C6C">
        <w:rPr>
          <w:rFonts w:ascii="仿宋_GB2312" w:eastAsia="仿宋_GB2312" w:hAnsi="Calibri" w:cs="宋体" w:hint="eastAsia"/>
          <w:color w:val="333333"/>
          <w:spacing w:val="-20"/>
          <w:kern w:val="0"/>
          <w:sz w:val="32"/>
          <w:szCs w:val="32"/>
        </w:rPr>
        <w:t>教师资格认定通过人员</w:t>
      </w:r>
      <w:r w:rsidR="00751EE9">
        <w:rPr>
          <w:rFonts w:ascii="仿宋_GB2312" w:eastAsia="仿宋_GB2312" w:hAnsi="Calibri" w:cs="宋体" w:hint="eastAsia"/>
          <w:color w:val="333333"/>
          <w:spacing w:val="-20"/>
          <w:kern w:val="0"/>
          <w:sz w:val="32"/>
          <w:szCs w:val="32"/>
        </w:rPr>
        <w:t>名单</w:t>
      </w:r>
    </w:p>
    <w:p w:rsidR="00D11C6C" w:rsidRPr="00585338" w:rsidRDefault="00D11C6C" w:rsidP="00751EE9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 w:rsidRPr="00D11C6C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 xml:space="preserve">      </w:t>
      </w:r>
      <w:r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 xml:space="preserve">   </w:t>
      </w:r>
      <w:r w:rsidRPr="00D11C6C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>2：</w:t>
      </w:r>
      <w:r w:rsidRPr="00D11C6C">
        <w:rPr>
          <w:rFonts w:ascii="仿宋_GB2312" w:eastAsia="仿宋_GB2312" w:hint="eastAsia"/>
          <w:sz w:val="32"/>
          <w:szCs w:val="32"/>
        </w:rPr>
        <w:t>授权委托书</w:t>
      </w:r>
      <w:r w:rsidR="00751EE9">
        <w:rPr>
          <w:rFonts w:ascii="仿宋_GB2312" w:eastAsia="仿宋_GB2312" w:hint="eastAsia"/>
          <w:sz w:val="32"/>
          <w:szCs w:val="32"/>
        </w:rPr>
        <w:t>模版</w:t>
      </w:r>
    </w:p>
    <w:p w:rsidR="00D11C6C" w:rsidRDefault="00D11C6C" w:rsidP="00751EE9">
      <w:pPr>
        <w:widowControl/>
        <w:shd w:val="clear" w:color="auto" w:fill="FFFFFF"/>
        <w:spacing w:line="460" w:lineRule="exact"/>
        <w:ind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E3AB0" w:rsidRDefault="0011713E" w:rsidP="00751EE9">
      <w:pPr>
        <w:widowControl/>
        <w:shd w:val="clear" w:color="auto" w:fill="FFFFFF"/>
        <w:spacing w:line="460" w:lineRule="exact"/>
        <w:ind w:firstLine="640"/>
        <w:jc w:val="right"/>
        <w:rPr>
          <w:rFonts w:ascii="仿宋_GB2312" w:eastAsia="仿宋_GB2312" w:hAnsi="Calibri" w:cs="宋体"/>
          <w:color w:val="333333"/>
          <w:kern w:val="0"/>
          <w:szCs w:val="21"/>
        </w:rPr>
      </w:pPr>
      <w:r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蚌埠市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淮上区</w:t>
      </w:r>
      <w:r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教育体育局</w:t>
      </w:r>
    </w:p>
    <w:p w:rsidR="00701A24" w:rsidRPr="001E3AB0" w:rsidRDefault="001E3AB0" w:rsidP="00751EE9">
      <w:pPr>
        <w:widowControl/>
        <w:shd w:val="clear" w:color="auto" w:fill="FFFFFF"/>
        <w:spacing w:line="460" w:lineRule="exact"/>
        <w:ind w:firstLine="640"/>
        <w:jc w:val="left"/>
        <w:rPr>
          <w:rFonts w:ascii="仿宋_GB2312" w:eastAsia="仿宋_GB2312" w:hAnsi="Calibri" w:cs="宋体"/>
          <w:color w:val="333333"/>
          <w:kern w:val="0"/>
          <w:szCs w:val="21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</w:t>
      </w:r>
      <w:r w:rsidR="00F76C9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     </w:t>
      </w:r>
      <w:r w:rsidR="0011713E"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2023年</w:t>
      </w:r>
      <w:r w:rsidR="00F76C9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12</w:t>
      </w:r>
      <w:r w:rsidR="0011713E"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="00F76C9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28</w:t>
      </w:r>
      <w:r w:rsidR="0011713E" w:rsidRPr="001171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sectPr w:rsidR="00701A24" w:rsidRPr="001E3AB0" w:rsidSect="001E3AB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DE" w:rsidRDefault="00760EDE" w:rsidP="0011713E">
      <w:r>
        <w:separator/>
      </w:r>
    </w:p>
  </w:endnote>
  <w:endnote w:type="continuationSeparator" w:id="1">
    <w:p w:rsidR="00760EDE" w:rsidRDefault="00760EDE" w:rsidP="0011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DE" w:rsidRDefault="00760EDE" w:rsidP="0011713E">
      <w:r>
        <w:separator/>
      </w:r>
    </w:p>
  </w:footnote>
  <w:footnote w:type="continuationSeparator" w:id="1">
    <w:p w:rsidR="00760EDE" w:rsidRDefault="00760EDE" w:rsidP="00117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13E"/>
    <w:rsid w:val="0011713E"/>
    <w:rsid w:val="00160A50"/>
    <w:rsid w:val="001B2C8E"/>
    <w:rsid w:val="001E3AB0"/>
    <w:rsid w:val="00585338"/>
    <w:rsid w:val="00630F21"/>
    <w:rsid w:val="00695DB3"/>
    <w:rsid w:val="00701A24"/>
    <w:rsid w:val="00751EE9"/>
    <w:rsid w:val="00760EDE"/>
    <w:rsid w:val="00A02437"/>
    <w:rsid w:val="00AF0AA2"/>
    <w:rsid w:val="00D06436"/>
    <w:rsid w:val="00D11C6C"/>
    <w:rsid w:val="00D95E09"/>
    <w:rsid w:val="00F34BEE"/>
    <w:rsid w:val="00F7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3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713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1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1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713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zres">
    <w:name w:val="wz_res"/>
    <w:basedOn w:val="a0"/>
    <w:rsid w:val="0011713E"/>
  </w:style>
  <w:style w:type="character" w:customStyle="1" w:styleId="wzaut">
    <w:name w:val="wz_aut"/>
    <w:basedOn w:val="a0"/>
    <w:rsid w:val="0011713E"/>
  </w:style>
  <w:style w:type="character" w:customStyle="1" w:styleId="fbsj">
    <w:name w:val="fbsj"/>
    <w:basedOn w:val="a0"/>
    <w:rsid w:val="0011713E"/>
  </w:style>
  <w:style w:type="character" w:customStyle="1" w:styleId="hit">
    <w:name w:val="hit"/>
    <w:basedOn w:val="a0"/>
    <w:rsid w:val="0011713E"/>
  </w:style>
  <w:style w:type="character" w:customStyle="1" w:styleId="font">
    <w:name w:val="font"/>
    <w:basedOn w:val="a0"/>
    <w:rsid w:val="0011713E"/>
  </w:style>
  <w:style w:type="character" w:styleId="a5">
    <w:name w:val="Hyperlink"/>
    <w:basedOn w:val="a0"/>
    <w:uiPriority w:val="99"/>
    <w:semiHidden/>
    <w:unhideWhenUsed/>
    <w:rsid w:val="0011713E"/>
    <w:rPr>
      <w:color w:val="0000FF"/>
      <w:u w:val="single"/>
    </w:rPr>
  </w:style>
  <w:style w:type="character" w:customStyle="1" w:styleId="share">
    <w:name w:val="share"/>
    <w:basedOn w:val="a0"/>
    <w:rsid w:val="0011713E"/>
  </w:style>
  <w:style w:type="paragraph" w:styleId="a6">
    <w:name w:val="Normal (Web)"/>
    <w:basedOn w:val="a"/>
    <w:uiPriority w:val="99"/>
    <w:unhideWhenUsed/>
    <w:rsid w:val="001171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15</cp:revision>
  <cp:lastPrinted>2023-08-10T09:41:00Z</cp:lastPrinted>
  <dcterms:created xsi:type="dcterms:W3CDTF">2023-08-10T09:07:00Z</dcterms:created>
  <dcterms:modified xsi:type="dcterms:W3CDTF">2023-12-28T03:10:00Z</dcterms:modified>
</cp:coreProperties>
</file>