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18"/>
          <w:szCs w:val="18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napToGrid w:val="0"/>
      </w:pPr>
    </w:p>
    <w:p>
      <w:pPr>
        <w:shd w:val="clear" w:color="auto" w:fill="FFFFFF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教师资格证书补发换发申请表</w:t>
      </w:r>
    </w:p>
    <w:p>
      <w:pPr>
        <w:pStyle w:val="2"/>
        <w:shd w:val="clear" w:color="auto" w:fill="FFFFFF"/>
        <w:snapToGrid w:val="0"/>
        <w:spacing w:beforeAutospacing="0" w:afterAutospacing="0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noWrap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zczMDYwMjg1MWZmYjE2ZTIzMTUyNWFmMzA2Y2YifQ=="/>
  </w:docVars>
  <w:rsids>
    <w:rsidRoot w:val="04A16495"/>
    <w:rsid w:val="04A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2023-04-24T06:53:00Z</dcterms:created>
  <dc:creator>言西早火华</dc:creator>
  <cp:lastModifiedBy>言西早火华</cp:lastModifiedBy>
  <dcterms:modified xsi:type="dcterms:W3CDTF">2023-04-24T06:55:18Z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478AD88250954A6F853A373B4284C533_11</vt:lpwstr>
  </property>
</Properties>
</file>