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both"/>
        <w:textAlignment w:val="baseline"/>
        <w:rPr>
          <w:rFonts w:hint="eastAsia"/>
          <w:b w:val="0"/>
          <w:i w:val="0"/>
          <w:caps w:val="0"/>
          <w:spacing w:val="0"/>
          <w:w w:val="100"/>
          <w:sz w:val="32"/>
          <w:szCs w:val="32"/>
          <w:lang w:val="en-US" w:eastAsia="zh-CN"/>
        </w:rPr>
      </w:pPr>
      <w:r>
        <w:rPr>
          <w:rFonts w:hint="eastAsia"/>
          <w:b w:val="0"/>
          <w:i w:val="0"/>
          <w:caps w:val="0"/>
          <w:spacing w:val="0"/>
          <w:w w:val="100"/>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700" w:lineRule="exact"/>
        <w:jc w:val="center"/>
        <w:textAlignment w:val="baseline"/>
        <w:rPr>
          <w:rFonts w:hint="eastAsia" w:ascii="方正小标宋简体" w:hAnsi="方正小标宋简体" w:eastAsia="方正小标宋简体" w:cs="方正小标宋简体"/>
          <w:b w:val="0"/>
          <w:i w:val="0"/>
          <w:caps w:val="0"/>
          <w:spacing w:val="0"/>
          <w:w w:val="100"/>
          <w:sz w:val="44"/>
          <w:szCs w:val="44"/>
        </w:rPr>
      </w:pPr>
      <w:bookmarkStart w:id="0" w:name="_GoBack"/>
      <w:r>
        <w:rPr>
          <w:rFonts w:hint="eastAsia" w:ascii="方正小标宋简体" w:hAnsi="方正小标宋简体" w:eastAsia="方正小标宋简体" w:cs="方正小标宋简体"/>
          <w:b w:val="0"/>
          <w:i w:val="0"/>
          <w:caps w:val="0"/>
          <w:spacing w:val="0"/>
          <w:w w:val="100"/>
          <w:sz w:val="44"/>
          <w:szCs w:val="44"/>
        </w:rPr>
        <w:t>安徽财贸职业学院2022年度编外聘用人员公开招聘疫情防控告知暨承诺书</w:t>
      </w:r>
    </w:p>
    <w:bookmarkEnd w:id="0"/>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lang w:val="en-US" w:eastAsia="zh-CN"/>
        </w:rPr>
      </w:pPr>
    </w:p>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lang w:val="en-US" w:eastAsia="zh-CN"/>
        </w:rPr>
        <w:t>安徽财贸职业学院2022年度公开招聘编外聘用人员</w:t>
      </w:r>
      <w:r>
        <w:rPr>
          <w:rFonts w:hint="eastAsia" w:ascii="仿宋" w:hAnsi="仿宋" w:eastAsia="仿宋" w:cs="仿宋"/>
          <w:b w:val="0"/>
          <w:i w:val="0"/>
          <w:caps w:val="0"/>
          <w:spacing w:val="0"/>
          <w:w w:val="100"/>
          <w:sz w:val="32"/>
          <w:szCs w:val="32"/>
        </w:rPr>
        <w:t>笔试</w:t>
      </w:r>
      <w:r>
        <w:rPr>
          <w:rFonts w:hint="eastAsia" w:ascii="仿宋" w:hAnsi="仿宋" w:eastAsia="仿宋" w:cs="仿宋"/>
          <w:b w:val="0"/>
          <w:i w:val="0"/>
          <w:caps w:val="0"/>
          <w:spacing w:val="0"/>
          <w:w w:val="100"/>
          <w:sz w:val="32"/>
          <w:szCs w:val="32"/>
          <w:lang w:val="en-US" w:eastAsia="zh-CN"/>
        </w:rPr>
        <w:t>及专业测试</w:t>
      </w:r>
      <w:r>
        <w:rPr>
          <w:rFonts w:hint="eastAsia" w:ascii="仿宋" w:hAnsi="仿宋" w:eastAsia="仿宋" w:cs="仿宋"/>
          <w:b w:val="0"/>
          <w:i w:val="0"/>
          <w:caps w:val="0"/>
          <w:spacing w:val="0"/>
          <w:w w:val="100"/>
          <w:sz w:val="32"/>
          <w:szCs w:val="32"/>
        </w:rPr>
        <w:t>将于</w:t>
      </w:r>
      <w:r>
        <w:rPr>
          <w:rFonts w:hint="eastAsia" w:ascii="仿宋" w:hAnsi="仿宋" w:eastAsia="仿宋" w:cs="仿宋"/>
          <w:b w:val="0"/>
          <w:i w:val="0"/>
          <w:caps w:val="0"/>
          <w:spacing w:val="0"/>
          <w:w w:val="100"/>
          <w:sz w:val="32"/>
          <w:szCs w:val="32"/>
          <w:lang w:val="en-US" w:eastAsia="zh-CN"/>
        </w:rPr>
        <w:t>7</w:t>
      </w:r>
      <w:r>
        <w:rPr>
          <w:rFonts w:hint="eastAsia" w:ascii="仿宋" w:hAnsi="仿宋" w:eastAsia="仿宋" w:cs="仿宋"/>
          <w:b w:val="0"/>
          <w:i w:val="0"/>
          <w:caps w:val="0"/>
          <w:spacing w:val="0"/>
          <w:w w:val="100"/>
          <w:sz w:val="32"/>
          <w:szCs w:val="32"/>
        </w:rPr>
        <w:t>月2日</w:t>
      </w:r>
      <w:r>
        <w:rPr>
          <w:rFonts w:hint="eastAsia" w:ascii="仿宋" w:hAnsi="仿宋" w:eastAsia="仿宋" w:cs="仿宋"/>
          <w:b w:val="0"/>
          <w:i w:val="0"/>
          <w:caps w:val="0"/>
          <w:spacing w:val="0"/>
          <w:w w:val="100"/>
          <w:sz w:val="32"/>
          <w:szCs w:val="32"/>
          <w:lang w:val="en-US" w:eastAsia="zh-CN"/>
        </w:rPr>
        <w:t>-7月3日</w:t>
      </w:r>
      <w:r>
        <w:rPr>
          <w:rFonts w:hint="eastAsia" w:ascii="仿宋" w:hAnsi="仿宋" w:eastAsia="仿宋" w:cs="仿宋"/>
          <w:b w:val="0"/>
          <w:i w:val="0"/>
          <w:caps w:val="0"/>
          <w:spacing w:val="0"/>
          <w:w w:val="100"/>
          <w:sz w:val="32"/>
          <w:szCs w:val="32"/>
        </w:rPr>
        <w:t>举行。为切实保障广大应试人员的生命安全和身体健康，确保本次考试安全有序进行，现就有关事项告知如下。</w:t>
      </w:r>
    </w:p>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一、所有考生须提前申领“安康码”“通信大数据行程卡”，持续关注两码状态并保持绿码。非绿码人员需通过健康打卡、个人申诉、核酸检测等方式尽快转为绿码。</w:t>
      </w:r>
    </w:p>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二、所有低风险地区考生均需提供考试前48小时内（检测时间为</w:t>
      </w:r>
      <w:r>
        <w:rPr>
          <w:rFonts w:hint="eastAsia" w:ascii="仿宋" w:hAnsi="仿宋" w:eastAsia="仿宋" w:cs="仿宋"/>
          <w:b w:val="0"/>
          <w:i w:val="0"/>
          <w:caps w:val="0"/>
          <w:spacing w:val="0"/>
          <w:w w:val="100"/>
          <w:sz w:val="32"/>
          <w:szCs w:val="32"/>
          <w:lang w:val="en-US" w:eastAsia="zh-CN"/>
        </w:rPr>
        <w:t>6</w:t>
      </w:r>
      <w:r>
        <w:rPr>
          <w:rFonts w:hint="eastAsia" w:ascii="仿宋" w:hAnsi="仿宋" w:eastAsia="仿宋" w:cs="仿宋"/>
          <w:b w:val="0"/>
          <w:i w:val="0"/>
          <w:caps w:val="0"/>
          <w:spacing w:val="0"/>
          <w:w w:val="100"/>
          <w:sz w:val="32"/>
          <w:szCs w:val="32"/>
        </w:rPr>
        <w:t>月</w:t>
      </w:r>
      <w:r>
        <w:rPr>
          <w:rFonts w:hint="eastAsia" w:ascii="仿宋" w:hAnsi="仿宋" w:eastAsia="仿宋" w:cs="仿宋"/>
          <w:b w:val="0"/>
          <w:i w:val="0"/>
          <w:caps w:val="0"/>
          <w:spacing w:val="0"/>
          <w:w w:val="100"/>
          <w:sz w:val="32"/>
          <w:szCs w:val="32"/>
          <w:lang w:val="en-US" w:eastAsia="zh-CN"/>
        </w:rPr>
        <w:t>30</w:t>
      </w:r>
      <w:r>
        <w:rPr>
          <w:rFonts w:hint="eastAsia" w:ascii="仿宋" w:hAnsi="仿宋" w:eastAsia="仿宋" w:cs="仿宋"/>
          <w:b w:val="0"/>
          <w:i w:val="0"/>
          <w:caps w:val="0"/>
          <w:spacing w:val="0"/>
          <w:w w:val="100"/>
          <w:sz w:val="32"/>
          <w:szCs w:val="32"/>
        </w:rPr>
        <w:t>日</w:t>
      </w:r>
      <w:r>
        <w:rPr>
          <w:rFonts w:hint="eastAsia" w:ascii="仿宋" w:hAnsi="仿宋" w:eastAsia="仿宋" w:cs="仿宋"/>
          <w:b w:val="0"/>
          <w:i w:val="0"/>
          <w:caps w:val="0"/>
          <w:spacing w:val="0"/>
          <w:w w:val="100"/>
          <w:sz w:val="32"/>
          <w:szCs w:val="32"/>
          <w:lang w:val="en-US" w:eastAsia="zh-CN"/>
        </w:rPr>
        <w:t>9:0</w:t>
      </w:r>
      <w:r>
        <w:rPr>
          <w:rFonts w:hint="eastAsia" w:ascii="仿宋" w:hAnsi="仿宋" w:eastAsia="仿宋" w:cs="仿宋"/>
          <w:b w:val="0"/>
          <w:i w:val="0"/>
          <w:caps w:val="0"/>
          <w:spacing w:val="0"/>
          <w:w w:val="100"/>
          <w:sz w:val="32"/>
          <w:szCs w:val="32"/>
        </w:rPr>
        <w:t>0以后）的核酸检测阴性证明方可参加考试。</w:t>
      </w:r>
    </w:p>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三、考试当天考生应至少提前</w:t>
      </w:r>
      <w:r>
        <w:rPr>
          <w:rFonts w:hint="eastAsia" w:ascii="仿宋" w:hAnsi="仿宋" w:eastAsia="仿宋" w:cs="仿宋"/>
          <w:b w:val="0"/>
          <w:i w:val="0"/>
          <w:caps w:val="0"/>
          <w:spacing w:val="0"/>
          <w:w w:val="100"/>
          <w:sz w:val="32"/>
          <w:szCs w:val="32"/>
          <w:lang w:val="en-US" w:eastAsia="zh-CN"/>
        </w:rPr>
        <w:t>4</w:t>
      </w:r>
      <w:r>
        <w:rPr>
          <w:rFonts w:hint="eastAsia" w:ascii="仿宋" w:hAnsi="仿宋" w:eastAsia="仿宋" w:cs="仿宋"/>
          <w:b w:val="0"/>
          <w:i w:val="0"/>
          <w:caps w:val="0"/>
          <w:spacing w:val="0"/>
          <w:w w:val="100"/>
          <w:sz w:val="32"/>
          <w:szCs w:val="32"/>
        </w:rPr>
        <w:t>0分钟到达考点，主动出示“安康码”“通信大数据行程卡”、纸质准考证、有效身份证件、核酸检测证明，经查验后有序进入考点。</w:t>
      </w:r>
    </w:p>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四、不能提供考试前48小时内核酸检测阴性证明的人员，中高风险地区、“安康码”“通信大数据行程卡”为红码、黄码且风险未排除的人员，以及根据属地防疫管控政策不宜参加考试的其他人员，不予进入考点。</w:t>
      </w:r>
    </w:p>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五、考生如因疫情管控原因笔试当天无法到达考点的，视为主动放弃考试资格。</w:t>
      </w:r>
    </w:p>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六、考生应自备一次性医用口罩，乘坐公共交通工具去往考点的，应全程佩戴口罩，进入考场前务必使用酒精消毒用品进行手部消毒。考试期间除核验信息时须配合摘下口罩以外，应全程佩戴一次性医用口罩。</w:t>
      </w:r>
    </w:p>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七、考生要做好每日体温测量和健康监测，持续关注“安康码”“通信大数据行程卡”状态，减少社交活动，不参与聚集、聚餐、聚会等，避免前往人员密集场所。考前如出现发热、乏力、咳嗽、呼吸困难、腹泻等症状请如实报告所在地疾控部门并及时前往定点医院就诊。</w:t>
      </w:r>
    </w:p>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八、考试期间有身体不适症状的人员要立即向工作人员报告并服从工作人员的管理。考试期间出现身体不适症状，需接受健康评估、转移考试或就医的，考试时间不予补充。</w:t>
      </w:r>
    </w:p>
    <w:p>
      <w:pPr>
        <w:snapToGrid/>
        <w:spacing w:before="0" w:beforeAutospacing="0" w:after="0" w:afterAutospacing="0" w:line="560" w:lineRule="exact"/>
        <w:ind w:left="319" w:leftChars="152" w:firstLine="320" w:firstLineChars="100"/>
        <w:jc w:val="both"/>
        <w:textAlignment w:val="baseline"/>
        <w:rPr>
          <w:rFonts w:hint="eastAsia" w:ascii="仿宋" w:hAnsi="仿宋" w:eastAsia="仿宋" w:cs="仿宋"/>
          <w:b w:val="0"/>
          <w:i w:val="0"/>
          <w:caps w:val="0"/>
          <w:spacing w:val="0"/>
          <w:w w:val="100"/>
          <w:sz w:val="32"/>
        </w:rPr>
      </w:pPr>
      <w:r>
        <w:rPr>
          <w:rFonts w:hint="eastAsia" w:ascii="仿宋" w:hAnsi="仿宋" w:eastAsia="仿宋" w:cs="仿宋"/>
          <w:b w:val="0"/>
          <w:i w:val="0"/>
          <w:caps w:val="0"/>
          <w:spacing w:val="0"/>
          <w:w w:val="100"/>
          <w:sz w:val="32"/>
          <w:szCs w:val="32"/>
        </w:rPr>
        <w:t>九、如考试前出现新的疫情变化，将通过</w:t>
      </w:r>
      <w:r>
        <w:rPr>
          <w:rFonts w:hint="eastAsia" w:ascii="仿宋" w:hAnsi="仿宋" w:eastAsia="仿宋" w:cs="仿宋"/>
          <w:b w:val="0"/>
          <w:i w:val="0"/>
          <w:caps w:val="0"/>
          <w:spacing w:val="0"/>
          <w:w w:val="100"/>
          <w:sz w:val="32"/>
          <w:szCs w:val="32"/>
          <w:lang w:val="en-US" w:eastAsia="zh-CN"/>
        </w:rPr>
        <w:t>安徽财贸职业学院官网</w:t>
      </w:r>
      <w:r>
        <w:rPr>
          <w:rFonts w:hint="eastAsia" w:ascii="仿宋" w:hAnsi="仿宋" w:eastAsia="仿宋" w:cs="仿宋"/>
          <w:b w:val="0"/>
          <w:i w:val="0"/>
          <w:caps w:val="0"/>
          <w:spacing w:val="0"/>
          <w:w w:val="100"/>
          <w:sz w:val="32"/>
          <w:szCs w:val="32"/>
        </w:rPr>
        <w:t>（</w:t>
      </w:r>
      <w:r>
        <w:rPr>
          <w:rFonts w:hint="eastAsia" w:ascii="仿宋" w:hAnsi="仿宋" w:eastAsia="仿宋" w:cs="仿宋"/>
          <w:b w:val="0"/>
          <w:i w:val="0"/>
          <w:caps w:val="0"/>
          <w:spacing w:val="0"/>
          <w:w w:val="100"/>
          <w:sz w:val="32"/>
          <w:szCs w:val="32"/>
          <w:lang w:val="en-US" w:eastAsia="zh-CN"/>
        </w:rPr>
        <w:t>www.aftvc.com</w:t>
      </w:r>
      <w:r>
        <w:rPr>
          <w:rFonts w:hint="eastAsia" w:ascii="仿宋" w:hAnsi="仿宋" w:eastAsia="仿宋" w:cs="仿宋"/>
          <w:b w:val="0"/>
          <w:i w:val="0"/>
          <w:caps w:val="0"/>
          <w:spacing w:val="0"/>
          <w:w w:val="100"/>
          <w:sz w:val="32"/>
          <w:szCs w:val="32"/>
        </w:rPr>
        <w:t>）及时发布补充公告，明确疫情防控要求，请广大考生密切关注。</w:t>
      </w:r>
    </w:p>
    <w:p>
      <w:pPr>
        <w:keepLines w:val="0"/>
        <w:widowControl w:val="0"/>
        <w:snapToGrid/>
        <w:spacing w:before="0" w:beforeAutospacing="0" w:after="0" w:afterAutospacing="0" w:line="560" w:lineRule="exact"/>
        <w:ind w:left="319" w:leftChars="152" w:firstLine="320" w:firstLineChars="1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十、请自觉遵守相关防疫要求和属地人员管控政策。凡隐瞒或谎报旅居史、接触史、健康状况等疫情防控重点信息，不配合工作人员进行防疫检测、询问等造成不良后果的，将依法追究法律责任。</w:t>
      </w:r>
    </w:p>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十一、考生打印准考证前应仔细阅读本告知暨承诺书，下载打印准考证即视为认同并签署本承诺书。</w:t>
      </w:r>
    </w:p>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如有疑问，请咨询0551-</w:t>
      </w:r>
      <w:r>
        <w:rPr>
          <w:rFonts w:hint="eastAsia" w:ascii="仿宋" w:hAnsi="仿宋" w:eastAsia="仿宋" w:cs="仿宋"/>
          <w:b w:val="0"/>
          <w:i w:val="0"/>
          <w:caps w:val="0"/>
          <w:spacing w:val="0"/>
          <w:w w:val="100"/>
          <w:sz w:val="32"/>
          <w:szCs w:val="32"/>
          <w:lang w:val="en-US" w:eastAsia="zh-CN"/>
        </w:rPr>
        <w:t>63865811</w:t>
      </w:r>
      <w:r>
        <w:rPr>
          <w:rFonts w:hint="eastAsia" w:ascii="仿宋" w:hAnsi="仿宋" w:eastAsia="仿宋" w:cs="仿宋"/>
          <w:b w:val="0"/>
          <w:i w:val="0"/>
          <w:caps w:val="0"/>
          <w:spacing w:val="0"/>
          <w:w w:val="1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1" w:fontKey="{600A2208-9148-484D-8D78-A0213B00EDED}"/>
  </w:font>
  <w:font w:name="仿宋">
    <w:panose1 w:val="02010609060101010101"/>
    <w:charset w:val="86"/>
    <w:family w:val="auto"/>
    <w:pitch w:val="default"/>
    <w:sig w:usb0="800002BF" w:usb1="38CF7CFA" w:usb2="00000016" w:usb3="00000000" w:csb0="00040001" w:csb1="00000000"/>
    <w:embedRegular r:id="rId2" w:fontKey="{E00264AF-D061-4169-A065-06F8F7AA4BDA}"/>
  </w:font>
  <w:font w:name="方正楷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MmIxOTU4MWJiMTNhNTllNzJkMDc2MDY2NTBiOGYifQ=="/>
  </w:docVars>
  <w:rsids>
    <w:rsidRoot w:val="00000000"/>
    <w:rsid w:val="128E0FD0"/>
    <w:rsid w:val="19A678DF"/>
    <w:rsid w:val="20C15528"/>
    <w:rsid w:val="24AF7FB5"/>
    <w:rsid w:val="252F0844"/>
    <w:rsid w:val="27C030CC"/>
    <w:rsid w:val="2AA64C74"/>
    <w:rsid w:val="2D7D7F0E"/>
    <w:rsid w:val="318B7780"/>
    <w:rsid w:val="33E505BB"/>
    <w:rsid w:val="384D672F"/>
    <w:rsid w:val="3EB77706"/>
    <w:rsid w:val="3EF43DA9"/>
    <w:rsid w:val="43C260BB"/>
    <w:rsid w:val="493D0370"/>
    <w:rsid w:val="4E16566E"/>
    <w:rsid w:val="51B20588"/>
    <w:rsid w:val="52BE4E94"/>
    <w:rsid w:val="5ADA013F"/>
    <w:rsid w:val="63A86D8C"/>
    <w:rsid w:val="64066FDC"/>
    <w:rsid w:val="68EC771B"/>
    <w:rsid w:val="694D7A8E"/>
    <w:rsid w:val="694F607A"/>
    <w:rsid w:val="6EBC3D4C"/>
    <w:rsid w:val="72EB4B5E"/>
    <w:rsid w:val="7329156C"/>
    <w:rsid w:val="75870F25"/>
    <w:rsid w:val="76277FE4"/>
    <w:rsid w:val="7CAF663E"/>
    <w:rsid w:val="7D32101D"/>
    <w:rsid w:val="7FD85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2236</Words>
  <Characters>2392</Characters>
  <Lines>0</Lines>
  <Paragraphs>0</Paragraphs>
  <TotalTime>8</TotalTime>
  <ScaleCrop>false</ScaleCrop>
  <LinksUpToDate>false</LinksUpToDate>
  <CharactersWithSpaces>2838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2022-06-14T08:03:00Z</dcterms:created>
  <dc:creator>admin</dc:creator>
  <cp:lastModifiedBy>君子莲</cp:lastModifiedBy>
  <cp:lastPrinted>2022-06-22T06:04:00Z</cp:lastPrinted>
  <dcterms:modified xsi:type="dcterms:W3CDTF">2022-06-24T06:40:08Z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D18A582053E84277AAD98D1ACD0A2BED</vt:lpwstr>
  </property>
</Properties>
</file>