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广州市白云区2024年上半年在广州公开招聘中小学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报考岗位及代码</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10682" w:type="dxa"/>
            <w:gridSpan w:val="28"/>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r>
              <w:rPr>
                <w:rFonts w:hint="default" w:ascii="Times New Roman" w:hAnsi="Times New Roman" w:cs="Times New Roman"/>
                <w:b/>
                <w:bCs w:val="0"/>
                <w:color w:val="auto"/>
                <w:kern w:val="2"/>
                <w:sz w:val="24"/>
                <w:szCs w:val="24"/>
                <w:vertAlign w:val="baseline"/>
                <w:lang w:val="en-US" w:eastAsia="zh-CN" w:bidi="ar-SA"/>
              </w:rPr>
              <w:t>学习简历（自高中开始填写）</w:t>
            </w:r>
          </w:p>
        </w:tc>
      </w:tr>
      <w:tr>
        <w:trPr>
          <w:trHeight w:val="584"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时间</w:t>
            </w: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毕业院校</w:t>
            </w: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专业及代码</w:t>
            </w: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学历层次</w:t>
            </w: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kern w:val="2"/>
                <w:sz w:val="21"/>
                <w:szCs w:val="21"/>
                <w:vertAlign w:val="baseline"/>
                <w:lang w:val="en-US" w:eastAsia="zh-CN" w:bidi="ar-SA"/>
              </w:rPr>
            </w:pPr>
            <w:r>
              <w:rPr>
                <w:rFonts w:hint="default" w:ascii="Times New Roman" w:hAnsi="Times New Roman" w:cs="Times New Roman"/>
                <w:b/>
                <w:bCs w:val="0"/>
                <w:color w:val="auto"/>
                <w:kern w:val="2"/>
                <w:sz w:val="21"/>
                <w:szCs w:val="21"/>
                <w:vertAlign w:val="baseline"/>
                <w:lang w:val="en-US" w:eastAsia="zh-CN" w:bidi="ar-SA"/>
              </w:rPr>
              <w:t>毕业时间</w:t>
            </w:r>
          </w:p>
        </w:tc>
      </w:tr>
      <w:tr>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rPr>
          <w:trHeight w:val="389" w:hRule="atLeast"/>
        </w:trPr>
        <w:tc>
          <w:tcPr>
            <w:tcW w:w="153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2944" w:type="dxa"/>
            <w:gridSpan w:val="1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3153"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p>
        </w:tc>
        <w:tc>
          <w:tcPr>
            <w:tcW w:w="153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1521"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p>
        </w:tc>
      </w:tr>
      <w:tr>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4"/>
                <w:szCs w:val="24"/>
                <w:vertAlign w:val="baseline"/>
                <w:lang w:val="en-US" w:eastAsia="zh-CN"/>
              </w:rPr>
            </w:pPr>
            <w:r>
              <w:rPr>
                <w:rFonts w:hint="default" w:ascii="Times New Roman" w:hAnsi="Times New Roman" w:cs="Times New Roman"/>
                <w:b/>
                <w:bCs w:val="0"/>
                <w:color w:val="auto"/>
                <w:sz w:val="18"/>
                <w:szCs w:val="18"/>
                <w:vertAlign w:val="baseline"/>
                <w:lang w:val="en-US" w:eastAsia="zh-CN"/>
              </w:rPr>
              <w:t>复印件</w:t>
            </w:r>
          </w:p>
        </w:tc>
      </w:tr>
      <w:tr>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1.报名登记表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3.就业推荐表（仅2024年毕业生提供）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4.就业协议书（仅2024年毕业生提供</w:t>
            </w:r>
            <w:r>
              <w:rPr>
                <w:rFonts w:hint="eastAsia" w:ascii="宋体" w:hAnsi="宋体" w:cs="宋体"/>
                <w:b w:val="0"/>
                <w:bCs/>
                <w:color w:val="auto"/>
                <w:sz w:val="20"/>
                <w:szCs w:val="20"/>
                <w:vertAlign w:val="baseline"/>
                <w:lang w:val="en-US" w:eastAsia="zh-CN"/>
              </w:rPr>
              <w:t>，指毕业生纸质三方协议书；如果是网签三方协议，则提供网签系统没有和其他单位签订三方协议的截图材料或学校证明材料。）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5.学信网</w:t>
            </w:r>
            <w:r>
              <w:rPr>
                <w:rFonts w:hint="default" w:ascii="Times New Roman" w:hAnsi="Times New Roman" w:cs="Times New Roman"/>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7.大学各阶段学历、学位证书验证材料（请登录学信网下载相关材料，学历鉴定材料为《教育部学历证书电子注册备案表》，学位鉴定材料为《中国高等教育学位在线验证报告》,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□师范生教师职业能力证书  □暂无</w:t>
            </w:r>
          </w:p>
          <w:p>
            <w:pPr>
              <w:pStyle w:val="2"/>
              <w:jc w:val="left"/>
              <w:rPr>
                <w:rFonts w:hint="default" w:ascii="Times New Roman" w:hAnsi="Times New Roman" w:cs="Times New Roman"/>
                <w:sz w:val="20"/>
                <w:szCs w:val="20"/>
                <w:lang w:val="en-US" w:eastAsia="zh-CN"/>
              </w:rPr>
            </w:pPr>
            <w:r>
              <w:rPr>
                <w:rFonts w:hint="default" w:ascii="Times New Roman" w:hAnsi="Times New Roman" w:eastAsia="宋体" w:cs="Times New Roman"/>
                <w:b w:val="0"/>
                <w:bCs w:val="0"/>
                <w:kern w:val="2"/>
                <w:sz w:val="20"/>
                <w:szCs w:val="20"/>
                <w:lang w:val="en-US" w:eastAsia="zh-CN" w:bidi="ar-SA"/>
              </w:rPr>
              <w:t>资格种类：  □</w:t>
            </w:r>
            <w:r>
              <w:rPr>
                <w:rFonts w:hint="default" w:ascii="Times New Roman" w:hAnsi="Times New Roman" w:cs="Times New Roman"/>
                <w:b w:val="0"/>
                <w:bCs w:val="0"/>
                <w:kern w:val="2"/>
                <w:sz w:val="20"/>
                <w:szCs w:val="20"/>
                <w:lang w:val="en-US" w:eastAsia="zh-CN" w:bidi="ar-SA"/>
              </w:rPr>
              <w:t>小学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eastAsia="宋体" w:cs="Times New Roman"/>
                <w:b w:val="0"/>
                <w:bCs w:val="0"/>
                <w:kern w:val="2"/>
                <w:sz w:val="20"/>
                <w:szCs w:val="20"/>
                <w:lang w:val="en-US" w:eastAsia="zh-CN" w:bidi="ar-SA"/>
              </w:rPr>
              <w:sym w:font="Wingdings 2" w:char="00A3"/>
            </w:r>
            <w:r>
              <w:rPr>
                <w:rFonts w:hint="default" w:ascii="Times New Roman" w:hAnsi="Times New Roman" w:cs="Times New Roman"/>
                <w:b w:val="0"/>
                <w:bCs w:val="0"/>
                <w:kern w:val="2"/>
                <w:sz w:val="20"/>
                <w:szCs w:val="20"/>
                <w:lang w:val="en-US" w:eastAsia="zh-CN" w:bidi="ar-SA"/>
              </w:rPr>
              <w:t>初级中学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高级中学</w:t>
            </w:r>
            <w:r>
              <w:rPr>
                <w:rFonts w:hint="default" w:ascii="Times New Roman" w:hAnsi="Times New Roman" w:eastAsia="宋体" w:cs="Times New Roman"/>
                <w:b w:val="0"/>
                <w:bCs w:val="0"/>
                <w:kern w:val="2"/>
                <w:sz w:val="20"/>
                <w:szCs w:val="20"/>
                <w:lang w:val="en-US" w:eastAsia="zh-CN" w:bidi="ar-SA"/>
              </w:rPr>
              <w:t xml:space="preserve">  □</w:t>
            </w:r>
            <w:r>
              <w:rPr>
                <w:rFonts w:hint="default" w:ascii="Times New Roman" w:hAnsi="Times New Roman" w:cs="Times New Roman"/>
                <w:b w:val="0"/>
                <w:bCs w:val="0"/>
                <w:kern w:val="2"/>
                <w:sz w:val="20"/>
                <w:szCs w:val="20"/>
                <w:lang w:val="en-US" w:eastAsia="zh-CN" w:bidi="ar-SA"/>
              </w:rPr>
              <w:t>中等职业学校     任教学科：</w:t>
            </w:r>
            <w:r>
              <w:rPr>
                <w:rFonts w:hint="default" w:ascii="Times New Roman" w:hAnsi="Times New Roman" w:cs="Times New Roman"/>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4"/>
                <w:szCs w:val="24"/>
                <w:vertAlign w:val="baseline"/>
                <w:lang w:val="en-US" w:eastAsia="zh-CN"/>
              </w:rPr>
            </w:pPr>
          </w:p>
        </w:tc>
      </w:tr>
      <w:tr>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bCs w:val="0"/>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等级：</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 xml:space="preserve">二级乙等  </w:t>
            </w:r>
            <w:r>
              <w:rPr>
                <w:rFonts w:hint="default" w:ascii="Times New Roman" w:hAnsi="Times New Roman" w:eastAsia="宋体" w:cs="Times New Roman"/>
                <w:b w:val="0"/>
                <w:bCs w:val="0"/>
                <w:kern w:val="2"/>
                <w:sz w:val="20"/>
                <w:szCs w:val="20"/>
                <w:lang w:val="en-US" w:eastAsia="zh-CN" w:bidi="ar-SA"/>
              </w:rPr>
              <w:t>□</w:t>
            </w:r>
            <w:r>
              <w:rPr>
                <w:rFonts w:hint="default" w:ascii="Times New Roman" w:hAnsi="Times New Roman" w:cs="Times New Roman"/>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10.英语等级证书或雅思7分、托福95分（含）以上成绩单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cs="Times New Roman"/>
                <w:b w:val="0"/>
                <w:bCs/>
                <w:color w:val="auto"/>
                <w:sz w:val="24"/>
                <w:szCs w:val="24"/>
                <w:vertAlign w:val="baseline"/>
                <w:lang w:val="en-US" w:eastAsia="zh-CN"/>
              </w:rPr>
            </w:pPr>
          </w:p>
        </w:tc>
      </w:tr>
      <w:t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11.职称证书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□高级教师  □一级教师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sz w:val="20"/>
                <w:szCs w:val="20"/>
                <w:lang w:val="en-US" w:eastAsia="zh-CN"/>
              </w:rPr>
              <w:t>□二级教师</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c>
          <w:tcPr>
            <w:tcW w:w="9156" w:type="dxa"/>
            <w:gridSpan w:val="25"/>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12.工作经历证明（仅非2024年毕业生提供，其中有年限要求的，应提供当前工作单位加盖公章的在职证明、相应年限的劳动合同和社保缴费记录；没有年限要求的，提供当前工作加盖公章的在职证明即可；要求担任过备课、学科、年级组长或毕业生教学经验，提供加盖工作单位公章的课表或单位证明）</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p>
        </w:tc>
      </w:tr>
      <w:t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13.专业相近证明材料（必须提供原件）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color w:val="auto"/>
                <w:kern w:val="2"/>
                <w:sz w:val="20"/>
                <w:szCs w:val="20"/>
                <w:vertAlign w:val="baseline"/>
                <w:lang w:val="en-US" w:eastAsia="zh-CN" w:bidi="ar-SA"/>
              </w:rPr>
            </w:pPr>
            <w:r>
              <w:rPr>
                <w:rFonts w:hint="default" w:ascii="Times New Roman" w:hAnsi="Times New Roman" w:cs="Times New Roman"/>
                <w:b w:val="0"/>
                <w:bCs/>
                <w:color w:val="auto"/>
                <w:sz w:val="20"/>
                <w:szCs w:val="20"/>
                <w:vertAlign w:val="baseline"/>
                <w:lang w:val="en-US" w:eastAsia="zh-CN"/>
              </w:rPr>
              <w:t>仅专业不在专业目录上，以相近专业报考人员提供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14.“免笔试”考生情况说明书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color w:val="auto"/>
                <w:sz w:val="20"/>
                <w:szCs w:val="20"/>
                <w:vertAlign w:val="baseline"/>
                <w:lang w:val="en-US" w:eastAsia="zh-CN"/>
              </w:rPr>
            </w:pPr>
            <w:r>
              <w:rPr>
                <w:rFonts w:hint="default" w:ascii="Times New Roman" w:hAnsi="Times New Roman" w:cs="Times New Roman"/>
                <w:b w:val="0"/>
                <w:bCs/>
                <w:color w:val="auto"/>
                <w:sz w:val="20"/>
                <w:szCs w:val="20"/>
                <w:vertAlign w:val="baseline"/>
                <w:lang w:val="en-US" w:eastAsia="zh-CN"/>
              </w:rPr>
              <w:t>仅符合具有博士学位的考生（含2024年毕业的博士研究生）提供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imes New Roman" w:hAnsi="Times New Roman" w:eastAsia="宋体" w:cs="Times New Roman"/>
                <w:b w:val="0"/>
                <w:bCs/>
                <w:color w:val="auto"/>
                <w:kern w:val="2"/>
                <w:sz w:val="24"/>
                <w:szCs w:val="24"/>
                <w:vertAlign w:val="baseline"/>
                <w:lang w:val="en-US" w:eastAsia="zh-CN" w:bidi="ar-SA"/>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w:t>
            </w:r>
          </w:p>
        </w:tc>
      </w:tr>
      <w:tr>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cs="Times New Roman"/>
                <w:b w:val="0"/>
                <w:bCs/>
                <w:color w:val="auto"/>
                <w:sz w:val="24"/>
                <w:szCs w:val="24"/>
                <w:vertAlign w:val="baseline"/>
                <w:lang w:val="en-US" w:eastAsia="zh-CN"/>
              </w:rPr>
            </w:pPr>
            <w:r>
              <w:rPr>
                <w:rFonts w:hint="default" w:ascii="Times New Roman" w:hAnsi="Times New Roman" w:cs="Times New Roman"/>
                <w:b w:val="0"/>
                <w:bCs/>
                <w:color w:val="auto"/>
                <w:sz w:val="24"/>
                <w:szCs w:val="24"/>
                <w:vertAlign w:val="baseline"/>
                <w:lang w:val="en-US" w:eastAsia="zh-CN"/>
              </w:rPr>
              <w:t>报考人员签名：                 日期：2024年   月   日</w:t>
            </w:r>
          </w:p>
        </w:tc>
      </w:tr>
      <w:tr>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b/>
                <w:bCs w:val="0"/>
                <w:color w:val="auto"/>
                <w:sz w:val="21"/>
                <w:szCs w:val="21"/>
                <w:vertAlign w:val="baseline"/>
                <w:lang w:val="en-US" w:eastAsia="zh-CN"/>
              </w:rPr>
            </w:pPr>
            <w:r>
              <w:rPr>
                <w:rFonts w:hint="default" w:ascii="Times New Roman" w:hAnsi="Times New Roman" w:cs="Times New Roman"/>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sz w:val="24"/>
                <w:szCs w:val="24"/>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4"/>
                <w:szCs w:val="24"/>
                <w:vertAlign w:val="baseline"/>
                <w:lang w:val="en-US" w:eastAsia="zh-CN"/>
              </w:rPr>
              <w:t xml:space="preserve">审核人员签名：              报考人员签名：              </w:t>
            </w:r>
            <w:r>
              <w:rPr>
                <w:rFonts w:hint="default" w:ascii="Times New Roman" w:hAnsi="Times New Roman" w:cs="Times New Roman"/>
                <w:b w:val="0"/>
                <w:bCs/>
                <w:color w:val="auto"/>
                <w:sz w:val="24"/>
                <w:szCs w:val="24"/>
                <w:vertAlign w:val="baseline"/>
                <w:lang w:val="en-US" w:eastAsia="zh-CN"/>
              </w:rPr>
              <w:t>日期：2024年  月   日</w:t>
            </w:r>
          </w:p>
        </w:tc>
      </w:tr>
    </w:tbl>
    <w:p>
      <w:pPr>
        <w:pStyle w:val="2"/>
        <w:spacing w:line="160" w:lineRule="atLeast"/>
        <w:ind w:left="354" w:hanging="353"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宋体"/>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00000000"/>
    <w:rsid w:val="1F4F5558"/>
    <w:rsid w:val="327F32CE"/>
    <w:rsid w:val="3D7B2611"/>
    <w:rsid w:val="4469628E"/>
    <w:rsid w:val="6C962553"/>
    <w:rsid w:val="BFF49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autoRedefine/>
    <w:qFormat/>
    <w:uiPriority w:val="0"/>
  </w:style>
  <w:style w:type="table" w:default="1" w:styleId="3">
    <w:name w:val="Normal Table"/>
    <w:autoRedefine/>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jc w:val="center"/>
    </w:pPr>
    <w:rPr>
      <w:b/>
      <w:bCs/>
      <w:sz w:val="44"/>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1162</Words>
  <Characters>1212</Characters>
  <Paragraphs>140</Paragraphs>
  <TotalTime>0</TotalTime>
  <ScaleCrop>false</ScaleCrop>
  <LinksUpToDate>false</LinksUpToDate>
  <CharactersWithSpaces>1302</CharactersWithSpaces>
  <Application>WPS Office_6.7.1.8828_F1E327BC-269C-435d-A152-05C5408002CA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2020-06-29T01:52:00Z</dcterms:created>
  <dc:creator>Sebastian</dc:creator>
  <cp:lastModifiedBy>Sebastian</cp:lastModifiedBy>
  <cp:lastPrinted>2022-12-15T08:02:00Z</cp:lastPrinted>
  <dcterms:modified xsi:type="dcterms:W3CDTF">2024-06-25T16:01:41Z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2052-6.7.1.8828</vt:lpwstr>
  </property>
  <property fmtid="{D5CDD505-2E9C-101B-9397-08002B2CF9AE}" pid="3" name="ICV">
    <vt:lpwstr>6199A698431BE63E65797A6666E14E0C_43</vt:lpwstr>
  </property>
</Properties>
</file>