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cs="Tahoma"/>
          <w:b/>
          <w:sz w:val="28"/>
          <w:szCs w:val="28"/>
        </w:rPr>
      </w:pPr>
      <w:bookmarkStart w:id="0" w:name="_GoBack"/>
      <w:r>
        <w:rPr>
          <w:rFonts w:hint="eastAsia" w:cs="Tahoma"/>
          <w:b/>
          <w:sz w:val="28"/>
          <w:szCs w:val="28"/>
        </w:rPr>
        <w:t>《</w:t>
      </w:r>
      <w:r>
        <w:rPr>
          <w:rFonts w:hint="eastAsia" w:ascii="Times New Roman" w:hAnsi="Times New Roman"/>
          <w:b/>
          <w:sz w:val="28"/>
          <w:szCs w:val="28"/>
        </w:rPr>
        <w:t>采菱</w:t>
      </w:r>
      <w:r>
        <w:rPr>
          <w:rFonts w:hint="eastAsia" w:cs="Tahoma"/>
          <w:b/>
          <w:sz w:val="28"/>
          <w:szCs w:val="28"/>
        </w:rPr>
        <w:t>》</w:t>
      </w:r>
    </w:p>
    <w:bookmarkEnd w:id="0"/>
    <w:p>
      <w:pPr>
        <w:pStyle w:val="2"/>
        <w:spacing w:before="0" w:beforeAutospacing="0" w:after="0" w:afterAutospacing="0" w:line="360" w:lineRule="auto"/>
        <w:rPr>
          <w:sz w:val="21"/>
          <w:szCs w:val="21"/>
        </w:rPr>
      </w:pPr>
      <w:r>
        <w:rPr>
          <w:rFonts w:hint="eastAsia" w:ascii="黑体" w:hAnsi="黑体" w:eastAsia="黑体"/>
          <w:sz w:val="21"/>
          <w:szCs w:val="21"/>
        </w:rPr>
        <w:t>教学内容：</w:t>
      </w:r>
    </w:p>
    <w:p>
      <w:pPr>
        <w:pStyle w:val="2"/>
        <w:spacing w:before="0" w:beforeAutospacing="0" w:after="0" w:afterAutospacing="0" w:line="360" w:lineRule="auto"/>
        <w:rPr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1</w:t>
      </w:r>
      <w:r>
        <w:rPr>
          <w:rFonts w:hint="eastAsia" w:ascii="Times New Roman" w:hAnsi="Times New Roman"/>
          <w:sz w:val="21"/>
          <w:szCs w:val="21"/>
        </w:rPr>
        <w:t>、认识</w:t>
      </w:r>
      <w:r>
        <w:rPr>
          <w:rFonts w:ascii="Times New Roman" w:hAnsi="Times New Roman" w:cs="Times New Roman"/>
          <w:sz w:val="21"/>
          <w:szCs w:val="21"/>
        </w:rPr>
        <w:t>D.S.</w:t>
      </w:r>
      <w:r>
        <w:rPr>
          <w:rFonts w:hint="eastAsia" w:ascii="Times New Roman" w:hAnsi="Times New Roman"/>
          <w:sz w:val="21"/>
          <w:szCs w:val="21"/>
        </w:rPr>
        <w:t>反复记号</w:t>
      </w:r>
    </w:p>
    <w:p>
      <w:pPr>
        <w:pStyle w:val="2"/>
        <w:spacing w:before="0" w:beforeAutospacing="0" w:after="0" w:afterAutospacing="0" w:line="360" w:lineRule="auto"/>
        <w:rPr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2</w:t>
      </w:r>
      <w:r>
        <w:rPr>
          <w:rFonts w:hint="eastAsia" w:ascii="Times New Roman" w:hAnsi="Times New Roman"/>
          <w:sz w:val="21"/>
          <w:szCs w:val="21"/>
        </w:rPr>
        <w:t>、歌曲《采菱》</w:t>
      </w:r>
    </w:p>
    <w:p>
      <w:pPr>
        <w:pStyle w:val="2"/>
        <w:spacing w:before="0" w:beforeAutospacing="0" w:after="0" w:afterAutospacing="0" w:line="360" w:lineRule="auto"/>
        <w:rPr>
          <w:sz w:val="21"/>
          <w:szCs w:val="21"/>
        </w:rPr>
      </w:pPr>
      <w:r>
        <w:rPr>
          <w:rFonts w:hint="eastAsia" w:ascii="黑体" w:hAnsi="黑体" w:eastAsia="黑体"/>
          <w:sz w:val="21"/>
          <w:szCs w:val="21"/>
        </w:rPr>
        <w:t>教学目标</w:t>
      </w:r>
      <w:r>
        <w:rPr>
          <w:rFonts w:hint="eastAsia" w:ascii="Times New Roman" w:hAnsi="Times New Roman"/>
          <w:sz w:val="21"/>
          <w:szCs w:val="21"/>
        </w:rPr>
        <w:t>：</w:t>
      </w:r>
    </w:p>
    <w:p>
      <w:pPr>
        <w:pStyle w:val="2"/>
        <w:spacing w:before="0" w:beforeAutospacing="0" w:after="0" w:afterAutospacing="0" w:line="360" w:lineRule="auto"/>
        <w:rPr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1</w:t>
      </w:r>
      <w:r>
        <w:rPr>
          <w:rFonts w:hint="eastAsia" w:ascii="Times New Roman" w:hAnsi="Times New Roman"/>
          <w:sz w:val="21"/>
          <w:szCs w:val="21"/>
        </w:rPr>
        <w:t>、通过学习</w:t>
      </w:r>
      <w:r>
        <w:rPr>
          <w:rFonts w:ascii="Times New Roman" w:hAnsi="Times New Roman" w:cs="Times New Roman"/>
          <w:sz w:val="21"/>
          <w:szCs w:val="21"/>
        </w:rPr>
        <w:t>D.S.</w:t>
      </w:r>
      <w:r>
        <w:rPr>
          <w:rFonts w:hint="eastAsia" w:ascii="Times New Roman" w:hAnsi="Times New Roman"/>
          <w:sz w:val="21"/>
          <w:szCs w:val="21"/>
        </w:rPr>
        <w:t>反复记号，能够准确运用到歌曲之中。</w:t>
      </w:r>
    </w:p>
    <w:p>
      <w:pPr>
        <w:pStyle w:val="2"/>
        <w:spacing w:before="0" w:beforeAutospacing="0" w:after="0" w:afterAutospacing="0" w:line="360" w:lineRule="auto"/>
        <w:rPr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2</w:t>
      </w:r>
      <w:r>
        <w:rPr>
          <w:rFonts w:hint="eastAsia" w:ascii="Times New Roman" w:hAnsi="Times New Roman"/>
          <w:sz w:val="21"/>
          <w:szCs w:val="21"/>
        </w:rPr>
        <w:t>、能够有表情的演唱歌曲《采菱》，知道这是一首具有浙江民歌风格的歌曲。</w:t>
      </w:r>
    </w:p>
    <w:p>
      <w:pPr>
        <w:pStyle w:val="2"/>
        <w:spacing w:before="0" w:beforeAutospacing="0" w:after="0" w:afterAutospacing="0" w:line="360" w:lineRule="auto"/>
        <w:rPr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3</w:t>
      </w:r>
      <w:r>
        <w:rPr>
          <w:rFonts w:hint="eastAsia" w:ascii="Times New Roman" w:hAnsi="Times New Roman"/>
          <w:sz w:val="21"/>
          <w:szCs w:val="21"/>
        </w:rPr>
        <w:t>、即兴创编歌词，培养学生的创编能力，从而受到爱家乡的教育。</w:t>
      </w:r>
    </w:p>
    <w:p>
      <w:pPr>
        <w:pStyle w:val="2"/>
        <w:spacing w:before="0" w:beforeAutospacing="0" w:after="0" w:afterAutospacing="0" w:line="360" w:lineRule="auto"/>
        <w:rPr>
          <w:sz w:val="21"/>
          <w:szCs w:val="21"/>
        </w:rPr>
      </w:pPr>
      <w:r>
        <w:rPr>
          <w:rFonts w:hint="eastAsia" w:ascii="黑体" w:hAnsi="黑体" w:eastAsia="黑体"/>
          <w:sz w:val="21"/>
          <w:szCs w:val="21"/>
        </w:rPr>
        <w:t>教学重点</w:t>
      </w:r>
      <w:r>
        <w:rPr>
          <w:rFonts w:hint="eastAsia" w:ascii="Times New Roman" w:hAnsi="Times New Roman"/>
          <w:sz w:val="21"/>
          <w:szCs w:val="21"/>
        </w:rPr>
        <w:t>：</w:t>
      </w:r>
    </w:p>
    <w:p>
      <w:pPr>
        <w:pStyle w:val="2"/>
        <w:spacing w:before="0" w:beforeAutospacing="0" w:after="0" w:afterAutospacing="0" w:line="360" w:lineRule="auto"/>
        <w:rPr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1</w:t>
      </w:r>
      <w:r>
        <w:rPr>
          <w:rFonts w:hint="eastAsia" w:ascii="Times New Roman" w:hAnsi="Times New Roman"/>
          <w:sz w:val="21"/>
          <w:szCs w:val="21"/>
        </w:rPr>
        <w:t>、掌握</w:t>
      </w:r>
      <w:r>
        <w:rPr>
          <w:rFonts w:ascii="Times New Roman" w:hAnsi="Times New Roman" w:cs="Times New Roman"/>
          <w:sz w:val="21"/>
          <w:szCs w:val="21"/>
        </w:rPr>
        <w:t>D.S.</w:t>
      </w:r>
      <w:r>
        <w:rPr>
          <w:rFonts w:hint="eastAsia" w:ascii="Times New Roman" w:hAnsi="Times New Roman"/>
          <w:sz w:val="21"/>
          <w:szCs w:val="21"/>
        </w:rPr>
        <w:t>反复记号的作用，并准确运用于歌曲之中。</w:t>
      </w:r>
    </w:p>
    <w:p>
      <w:pPr>
        <w:pStyle w:val="2"/>
        <w:spacing w:before="0" w:beforeAutospacing="0" w:after="0" w:afterAutospacing="0" w:line="360" w:lineRule="auto"/>
        <w:rPr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2</w:t>
      </w:r>
      <w:r>
        <w:rPr>
          <w:rFonts w:hint="eastAsia" w:ascii="Times New Roman" w:hAnsi="Times New Roman"/>
          <w:sz w:val="21"/>
          <w:szCs w:val="21"/>
        </w:rPr>
        <w:t>、有感情地、准确地演唱歌曲《采菱》。</w:t>
      </w:r>
    </w:p>
    <w:p>
      <w:pPr>
        <w:pStyle w:val="2"/>
        <w:spacing w:before="0" w:beforeAutospacing="0" w:after="0" w:afterAutospacing="0" w:line="360" w:lineRule="auto"/>
        <w:rPr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3</w:t>
      </w:r>
      <w:r>
        <w:rPr>
          <w:rFonts w:hint="eastAsia" w:ascii="Times New Roman" w:hAnsi="Times New Roman"/>
          <w:sz w:val="21"/>
          <w:szCs w:val="21"/>
        </w:rPr>
        <w:t>、准确为歌曲创编新歌词。</w:t>
      </w:r>
    </w:p>
    <w:p>
      <w:pPr>
        <w:pStyle w:val="2"/>
        <w:spacing w:before="0" w:beforeAutospacing="0" w:after="0" w:afterAutospacing="0" w:line="360" w:lineRule="auto"/>
        <w:rPr>
          <w:sz w:val="21"/>
          <w:szCs w:val="21"/>
        </w:rPr>
      </w:pPr>
      <w:r>
        <w:rPr>
          <w:rFonts w:hint="eastAsia" w:ascii="黑体" w:hAnsi="黑体" w:eastAsia="黑体"/>
          <w:sz w:val="21"/>
          <w:szCs w:val="21"/>
        </w:rPr>
        <w:t>教学难点</w:t>
      </w:r>
      <w:r>
        <w:rPr>
          <w:rFonts w:hint="eastAsia" w:ascii="Times New Roman" w:hAnsi="Times New Roman"/>
          <w:sz w:val="21"/>
          <w:szCs w:val="21"/>
        </w:rPr>
        <w:t>：</w:t>
      </w:r>
    </w:p>
    <w:p>
      <w:pPr>
        <w:pStyle w:val="2"/>
        <w:spacing w:before="0" w:beforeAutospacing="0" w:after="0" w:afterAutospacing="0" w:line="360" w:lineRule="auto"/>
        <w:rPr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1</w:t>
      </w:r>
      <w:r>
        <w:rPr>
          <w:rFonts w:hint="eastAsia" w:ascii="Times New Roman" w:hAnsi="Times New Roman"/>
          <w:sz w:val="21"/>
          <w:szCs w:val="21"/>
        </w:rPr>
        <w:t>、有感情地演唱歌曲，并进行表演。</w:t>
      </w:r>
    </w:p>
    <w:p>
      <w:pPr>
        <w:pStyle w:val="2"/>
        <w:spacing w:before="0" w:beforeAutospacing="0" w:after="0" w:afterAutospacing="0" w:line="360" w:lineRule="auto"/>
        <w:rPr>
          <w:rFonts w:hint="eastAsia" w:ascii="Times New Roman" w:hAnsi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2</w:t>
      </w:r>
      <w:r>
        <w:rPr>
          <w:rFonts w:hint="eastAsia" w:ascii="Times New Roman" w:hAnsi="Times New Roman"/>
          <w:sz w:val="21"/>
          <w:szCs w:val="21"/>
        </w:rPr>
        <w:t>、准确创编新歌词，并试唱。</w:t>
      </w:r>
    </w:p>
    <w:p>
      <w:pPr>
        <w:pStyle w:val="2"/>
        <w:spacing w:before="0" w:beforeAutospacing="0" w:after="0" w:afterAutospacing="0" w:line="360" w:lineRule="auto"/>
        <w:rPr>
          <w:sz w:val="21"/>
          <w:szCs w:val="21"/>
        </w:rPr>
      </w:pPr>
      <w:r>
        <w:rPr>
          <w:rFonts w:hint="eastAsia" w:ascii="黑体" w:hAnsi="黑体" w:eastAsia="黑体"/>
          <w:sz w:val="21"/>
          <w:szCs w:val="21"/>
        </w:rPr>
        <w:t>教材分析：</w:t>
      </w:r>
    </w:p>
    <w:p>
      <w:pPr>
        <w:pStyle w:val="2"/>
        <w:spacing w:before="0" w:beforeAutospacing="0" w:after="0" w:afterAutospacing="0" w:line="360" w:lineRule="auto"/>
        <w:ind w:firstLine="315" w:firstLineChars="150"/>
        <w:rPr>
          <w:sz w:val="21"/>
          <w:szCs w:val="21"/>
        </w:rPr>
      </w:pPr>
      <w:r>
        <w:rPr>
          <w:rFonts w:hint="eastAsia" w:ascii="Times New Roman" w:hAnsi="Times New Roman"/>
          <w:color w:val="000000"/>
          <w:sz w:val="21"/>
          <w:szCs w:val="21"/>
        </w:rPr>
        <w:t>歌曲《采菱》是一首富有江南水乡色彩的歌曲，采用六声宫调式，曲调流畅、婉转，歌曲运用了许多十六分音符构成的节奏型；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>
        <w:rPr>
          <w:rFonts w:hint="eastAsia" w:ascii="Times New Roman" w:hAnsi="Times New Roman"/>
          <w:color w:val="000000"/>
          <w:sz w:val="21"/>
          <w:szCs w:val="21"/>
        </w:rPr>
        <w:t>以及切分节奏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  </w:t>
      </w:r>
      <w:r>
        <w:rPr>
          <w:rFonts w:hint="eastAsia" w:ascii="Times New Roman" w:hAnsi="Times New Roman"/>
          <w:color w:val="000000"/>
          <w:sz w:val="21"/>
          <w:szCs w:val="21"/>
        </w:rPr>
        <w:t>，给人以轻盈活泼之感。歌曲是一段体结构，为五个乐句组成。第一乐句</w:t>
      </w:r>
      <w:r>
        <w:rPr>
          <w:rFonts w:ascii="Times New Roman" w:hAnsi="Times New Roman" w:cs="Times New Roman"/>
          <w:color w:val="000000"/>
          <w:sz w:val="21"/>
          <w:szCs w:val="21"/>
        </w:rPr>
        <w:t>(</w:t>
      </w:r>
      <w:r>
        <w:rPr>
          <w:rFonts w:hint="eastAsia" w:ascii="Times New Roman" w:hAnsi="Times New Roman"/>
          <w:color w:val="000000"/>
          <w:sz w:val="21"/>
          <w:szCs w:val="21"/>
        </w:rPr>
        <w:t>引子后第</w:t>
      </w:r>
      <w:r>
        <w:rPr>
          <w:rFonts w:ascii="Times New Roman" w:hAnsi="Times New Roman" w:cs="Times New Roman"/>
          <w:color w:val="000000"/>
          <w:sz w:val="21"/>
          <w:szCs w:val="21"/>
        </w:rPr>
        <w:t>1-4</w:t>
      </w:r>
      <w:r>
        <w:rPr>
          <w:rFonts w:hint="eastAsia" w:ascii="Times New Roman" w:hAnsi="Times New Roman"/>
          <w:color w:val="000000"/>
          <w:sz w:val="21"/>
          <w:szCs w:val="21"/>
        </w:rPr>
        <w:t>小节</w:t>
      </w:r>
      <w:r>
        <w:rPr>
          <w:rFonts w:ascii="Times New Roman" w:hAnsi="Times New Roman" w:cs="Times New Roman"/>
          <w:color w:val="000000"/>
          <w:sz w:val="21"/>
          <w:szCs w:val="21"/>
        </w:rPr>
        <w:t>)</w:t>
      </w:r>
      <w:r>
        <w:rPr>
          <w:rFonts w:hint="eastAsia" w:ascii="Times New Roman" w:hAnsi="Times New Roman"/>
          <w:color w:val="000000"/>
          <w:sz w:val="21"/>
          <w:szCs w:val="21"/>
        </w:rPr>
        <w:t>和第二乐句</w:t>
      </w:r>
      <w:r>
        <w:rPr>
          <w:rFonts w:ascii="Times New Roman" w:hAnsi="Times New Roman" w:cs="Times New Roman"/>
          <w:color w:val="000000"/>
          <w:sz w:val="21"/>
          <w:szCs w:val="21"/>
        </w:rPr>
        <w:t>(</w:t>
      </w:r>
      <w:r>
        <w:rPr>
          <w:rFonts w:hint="eastAsia" w:ascii="Times New Roman" w:hAnsi="Times New Roman"/>
          <w:color w:val="000000"/>
          <w:sz w:val="21"/>
          <w:szCs w:val="21"/>
        </w:rPr>
        <w:t>第</w:t>
      </w:r>
      <w:r>
        <w:rPr>
          <w:rFonts w:ascii="Times New Roman" w:hAnsi="Times New Roman" w:cs="Times New Roman"/>
          <w:color w:val="000000"/>
          <w:sz w:val="21"/>
          <w:szCs w:val="21"/>
        </w:rPr>
        <w:t>5-8</w:t>
      </w:r>
      <w:r>
        <w:rPr>
          <w:rFonts w:hint="eastAsia" w:ascii="Times New Roman" w:hAnsi="Times New Roman"/>
          <w:color w:val="000000"/>
          <w:sz w:val="21"/>
          <w:szCs w:val="21"/>
        </w:rPr>
        <w:t>小节</w:t>
      </w:r>
      <w:r>
        <w:rPr>
          <w:rFonts w:ascii="Times New Roman" w:hAnsi="Times New Roman" w:cs="Times New Roman"/>
          <w:color w:val="000000"/>
          <w:sz w:val="21"/>
          <w:szCs w:val="21"/>
        </w:rPr>
        <w:t>)</w:t>
      </w:r>
      <w:r>
        <w:rPr>
          <w:rFonts w:hint="eastAsia" w:ascii="Times New Roman" w:hAnsi="Times New Roman"/>
          <w:color w:val="000000"/>
          <w:sz w:val="21"/>
          <w:szCs w:val="21"/>
        </w:rPr>
        <w:t>都是方整的</w:t>
      </w:r>
      <w:r>
        <w:rPr>
          <w:rFonts w:ascii="Times New Roman" w:hAnsi="Times New Roman" w:cs="Times New Roman"/>
          <w:color w:val="000000"/>
          <w:sz w:val="21"/>
          <w:szCs w:val="21"/>
        </w:rPr>
        <w:t>4</w:t>
      </w:r>
      <w:r>
        <w:rPr>
          <w:rFonts w:hint="eastAsia" w:ascii="Times New Roman" w:hAnsi="Times New Roman"/>
          <w:color w:val="000000"/>
          <w:sz w:val="21"/>
          <w:szCs w:val="21"/>
        </w:rPr>
        <w:t>小节乐句，对称呼应；第三乐句</w:t>
      </w:r>
      <w:r>
        <w:rPr>
          <w:rFonts w:ascii="Times New Roman" w:hAnsi="Times New Roman" w:cs="Times New Roman"/>
          <w:color w:val="000000"/>
          <w:sz w:val="21"/>
          <w:szCs w:val="21"/>
        </w:rPr>
        <w:t>(</w:t>
      </w:r>
      <w:r>
        <w:rPr>
          <w:rFonts w:hint="eastAsia" w:ascii="Times New Roman" w:hAnsi="Times New Roman"/>
          <w:color w:val="000000"/>
          <w:sz w:val="21"/>
          <w:szCs w:val="21"/>
        </w:rPr>
        <w:t>第</w:t>
      </w:r>
      <w:r>
        <w:rPr>
          <w:rFonts w:ascii="Times New Roman" w:hAnsi="Times New Roman" w:cs="Times New Roman"/>
          <w:color w:val="000000"/>
          <w:sz w:val="21"/>
          <w:szCs w:val="21"/>
        </w:rPr>
        <w:t>9-14</w:t>
      </w:r>
      <w:r>
        <w:rPr>
          <w:rFonts w:hint="eastAsia" w:ascii="Times New Roman" w:hAnsi="Times New Roman"/>
          <w:color w:val="000000"/>
          <w:sz w:val="21"/>
          <w:szCs w:val="21"/>
        </w:rPr>
        <w:t>小节</w:t>
      </w:r>
      <w:r>
        <w:rPr>
          <w:rFonts w:ascii="Times New Roman" w:hAnsi="Times New Roman" w:cs="Times New Roman"/>
          <w:color w:val="000000"/>
          <w:sz w:val="21"/>
          <w:szCs w:val="21"/>
        </w:rPr>
        <w:t>)</w:t>
      </w:r>
      <w:r>
        <w:rPr>
          <w:rFonts w:hint="eastAsia" w:ascii="Times New Roman" w:hAnsi="Times New Roman"/>
          <w:color w:val="000000"/>
          <w:sz w:val="21"/>
          <w:szCs w:val="21"/>
        </w:rPr>
        <w:t>分裂为由间奏隔开的两个乐节，显得更为活跃，生动；第四乐句</w:t>
      </w:r>
      <w:r>
        <w:rPr>
          <w:rFonts w:ascii="Times New Roman" w:hAnsi="Times New Roman" w:cs="Times New Roman"/>
          <w:color w:val="000000"/>
          <w:sz w:val="21"/>
          <w:szCs w:val="21"/>
        </w:rPr>
        <w:t>(</w:t>
      </w:r>
      <w:r>
        <w:rPr>
          <w:rFonts w:hint="eastAsia" w:ascii="Times New Roman" w:hAnsi="Times New Roman"/>
          <w:color w:val="000000"/>
          <w:sz w:val="21"/>
          <w:szCs w:val="21"/>
        </w:rPr>
        <w:t>第</w:t>
      </w:r>
      <w:r>
        <w:rPr>
          <w:rFonts w:ascii="Times New Roman" w:hAnsi="Times New Roman" w:cs="Times New Roman"/>
          <w:color w:val="000000"/>
          <w:sz w:val="21"/>
          <w:szCs w:val="21"/>
        </w:rPr>
        <w:t>15 -18</w:t>
      </w:r>
      <w:r>
        <w:rPr>
          <w:rFonts w:hint="eastAsia" w:ascii="Times New Roman" w:hAnsi="Times New Roman"/>
          <w:color w:val="000000"/>
          <w:sz w:val="21"/>
          <w:szCs w:val="21"/>
        </w:rPr>
        <w:t>小节</w:t>
      </w:r>
      <w:r>
        <w:rPr>
          <w:rFonts w:ascii="Times New Roman" w:hAnsi="Times New Roman" w:cs="Times New Roman"/>
          <w:color w:val="000000"/>
          <w:sz w:val="21"/>
          <w:szCs w:val="21"/>
        </w:rPr>
        <w:t>)</w:t>
      </w:r>
      <w:r>
        <w:rPr>
          <w:rFonts w:hint="eastAsia" w:ascii="Times New Roman" w:hAnsi="Times New Roman"/>
          <w:color w:val="000000"/>
          <w:sz w:val="21"/>
          <w:szCs w:val="21"/>
        </w:rPr>
        <w:t>节奏拉宽，运用了</w:t>
      </w:r>
      <w:r>
        <w:rPr>
          <w:rFonts w:ascii="Times New Roman" w:hAnsi="Times New Roman" w:cs="Times New Roman"/>
          <w:color w:val="000000"/>
          <w:sz w:val="21"/>
          <w:szCs w:val="21"/>
        </w:rPr>
        <w:t>“  ”</w:t>
      </w:r>
      <w:r>
        <w:rPr>
          <w:rFonts w:hint="eastAsia" w:ascii="Times New Roman" w:hAnsi="Times New Roman"/>
          <w:color w:val="000000"/>
          <w:sz w:val="21"/>
          <w:szCs w:val="21"/>
        </w:rPr>
        <w:t>这样的切分节奏，前后模进，模拟了划船时有力的重复的动作节奏；最后乐句扩充为</w:t>
      </w:r>
      <w:r>
        <w:rPr>
          <w:rFonts w:ascii="Times New Roman" w:hAnsi="Times New Roman" w:cs="Times New Roman"/>
          <w:color w:val="000000"/>
          <w:sz w:val="21"/>
          <w:szCs w:val="21"/>
        </w:rPr>
        <w:t>6</w:t>
      </w:r>
      <w:r>
        <w:rPr>
          <w:rFonts w:hint="eastAsia" w:ascii="Times New Roman" w:hAnsi="Times New Roman"/>
          <w:color w:val="000000"/>
          <w:sz w:val="21"/>
          <w:szCs w:val="21"/>
        </w:rPr>
        <w:t>个小节，旋律较多地出现在高音区，酣畅地抒发了水乡的孩子对自己乡土的深厚情感。</w:t>
      </w:r>
    </w:p>
    <w:p>
      <w:pPr>
        <w:pStyle w:val="2"/>
        <w:spacing w:before="0" w:beforeAutospacing="0" w:after="0" w:afterAutospacing="0" w:line="360" w:lineRule="auto"/>
        <w:rPr>
          <w:sz w:val="21"/>
          <w:szCs w:val="21"/>
        </w:rPr>
      </w:pPr>
      <w:r>
        <w:rPr>
          <w:rFonts w:hint="eastAsia" w:ascii="黑体" w:hAnsi="黑体" w:eastAsia="黑体"/>
          <w:sz w:val="21"/>
          <w:szCs w:val="21"/>
        </w:rPr>
        <w:t>教学准备</w:t>
      </w:r>
      <w:r>
        <w:rPr>
          <w:rFonts w:hint="eastAsia" w:ascii="Times New Roman" w:hAnsi="Times New Roman"/>
          <w:sz w:val="21"/>
          <w:szCs w:val="21"/>
        </w:rPr>
        <w:t>：录音机、电子琴、多媒体（图片）</w:t>
      </w:r>
    </w:p>
    <w:p>
      <w:pPr>
        <w:pStyle w:val="2"/>
        <w:spacing w:before="0" w:beforeAutospacing="0" w:after="0" w:afterAutospacing="0" w:line="360" w:lineRule="auto"/>
        <w:rPr>
          <w:sz w:val="21"/>
          <w:szCs w:val="21"/>
        </w:rPr>
      </w:pPr>
      <w:r>
        <w:rPr>
          <w:rFonts w:hint="eastAsia" w:ascii="黑体" w:hAnsi="黑体" w:eastAsia="黑体"/>
          <w:sz w:val="21"/>
          <w:szCs w:val="21"/>
        </w:rPr>
        <w:t>教学过程：</w:t>
      </w:r>
    </w:p>
    <w:p>
      <w:pPr>
        <w:pStyle w:val="2"/>
        <w:spacing w:before="0" w:beforeAutospacing="0" w:after="0" w:afterAutospacing="0" w:line="360" w:lineRule="auto"/>
        <w:rPr>
          <w:sz w:val="21"/>
          <w:szCs w:val="21"/>
        </w:rPr>
      </w:pPr>
      <w:r>
        <w:rPr>
          <w:rFonts w:hint="eastAsia" w:ascii="Times New Roman" w:hAnsi="Times New Roman"/>
          <w:sz w:val="21"/>
          <w:szCs w:val="21"/>
        </w:rPr>
        <w:t>一、情境导入：</w:t>
      </w:r>
    </w:p>
    <w:p>
      <w:pPr>
        <w:pStyle w:val="2"/>
        <w:spacing w:before="0" w:beforeAutospacing="0" w:after="0" w:afterAutospacing="0" w:line="360" w:lineRule="auto"/>
        <w:ind w:firstLine="420" w:firstLineChars="200"/>
        <w:rPr>
          <w:sz w:val="21"/>
          <w:szCs w:val="21"/>
        </w:rPr>
      </w:pPr>
      <w:r>
        <w:rPr>
          <w:rFonts w:hint="eastAsia" w:ascii="Times New Roman" w:hAnsi="Times New Roman"/>
          <w:sz w:val="21"/>
          <w:szCs w:val="21"/>
        </w:rPr>
        <w:t>设问导入：谁吃过菱角</w:t>
      </w:r>
      <w:r>
        <w:rPr>
          <w:rFonts w:ascii="Times New Roman" w:hAnsi="Times New Roman" w:cs="Times New Roman"/>
          <w:sz w:val="21"/>
          <w:szCs w:val="21"/>
        </w:rPr>
        <w:t>?</w:t>
      </w:r>
      <w:r>
        <w:rPr>
          <w:rFonts w:hint="eastAsia" w:ascii="Times New Roman" w:hAnsi="Times New Roman"/>
          <w:sz w:val="21"/>
          <w:szCs w:val="21"/>
        </w:rPr>
        <w:t>知道菱生成在何处吗</w:t>
      </w:r>
      <w:r>
        <w:rPr>
          <w:rFonts w:ascii="Times New Roman" w:hAnsi="Times New Roman" w:cs="Times New Roman"/>
          <w:sz w:val="21"/>
          <w:szCs w:val="21"/>
        </w:rPr>
        <w:t>?</w:t>
      </w:r>
    </w:p>
    <w:p>
      <w:pPr>
        <w:pStyle w:val="2"/>
        <w:spacing w:before="0" w:beforeAutospacing="0" w:after="0" w:afterAutospacing="0" w:line="360" w:lineRule="auto"/>
        <w:ind w:firstLine="420" w:firstLineChars="200"/>
        <w:rPr>
          <w:sz w:val="21"/>
          <w:szCs w:val="21"/>
        </w:rPr>
      </w:pPr>
      <w:r>
        <w:rPr>
          <w:rFonts w:hint="eastAsia" w:ascii="Times New Roman" w:hAnsi="Times New Roman"/>
          <w:sz w:val="21"/>
          <w:szCs w:val="21"/>
        </w:rPr>
        <w:t>介绍有关菱的知识：菱是生成在池塘的一种植物，根在泥里，叶子浮在水面呈三角形状，花白色，果实的硬壳有角，因此称菱角，果肉可吃，甜而爽</w:t>
      </w:r>
      <w:r>
        <w:rPr>
          <w:rFonts w:ascii="Times New Roman" w:hAnsi="Times New Roman" w:cs="Times New Roman"/>
          <w:sz w:val="21"/>
          <w:szCs w:val="21"/>
        </w:rPr>
        <w:t>(</w:t>
      </w:r>
      <w:r>
        <w:rPr>
          <w:rFonts w:hint="eastAsia" w:ascii="Times New Roman" w:hAnsi="Times New Roman"/>
          <w:sz w:val="21"/>
          <w:szCs w:val="21"/>
        </w:rPr>
        <w:t>出示挂图，或展出实物</w:t>
      </w:r>
      <w:r>
        <w:rPr>
          <w:rFonts w:ascii="Times New Roman" w:hAnsi="Times New Roman" w:cs="Times New Roman"/>
          <w:sz w:val="21"/>
          <w:szCs w:val="21"/>
        </w:rPr>
        <w:t>)</w:t>
      </w:r>
      <w:r>
        <w:rPr>
          <w:rFonts w:hint="eastAsia" w:ascii="Times New Roman" w:hAnsi="Times New Roman"/>
          <w:sz w:val="21"/>
          <w:szCs w:val="21"/>
        </w:rPr>
        <w:t>。</w:t>
      </w:r>
      <w:r>
        <w:rPr>
          <w:rFonts w:ascii="Times New Roman" w:hAnsi="Times New Roman" w:cs="Times New Roman"/>
          <w:sz w:val="21"/>
          <w:szCs w:val="21"/>
        </w:rPr>
        <w:t xml:space="preserve">              </w:t>
      </w:r>
    </w:p>
    <w:p>
      <w:pPr>
        <w:pStyle w:val="2"/>
        <w:spacing w:before="0" w:beforeAutospacing="0" w:after="0" w:afterAutospacing="0" w:line="360" w:lineRule="auto"/>
        <w:ind w:firstLine="420" w:firstLineChars="200"/>
        <w:rPr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           </w:t>
      </w:r>
      <w:r>
        <w:rPr>
          <w:rFonts w:hint="eastAsia" w:ascii="楷体_GB2312" w:eastAsia="楷体_GB2312"/>
          <w:sz w:val="21"/>
          <w:szCs w:val="21"/>
        </w:rPr>
        <w:t>(菱角)</w:t>
      </w:r>
    </w:p>
    <w:p>
      <w:pPr>
        <w:pStyle w:val="2"/>
        <w:spacing w:before="0" w:beforeAutospacing="0" w:after="0" w:afterAutospacing="0" w:line="360" w:lineRule="auto"/>
        <w:ind w:firstLine="420" w:firstLineChars="200"/>
        <w:rPr>
          <w:sz w:val="21"/>
          <w:szCs w:val="21"/>
        </w:rPr>
      </w:pPr>
      <w:r>
        <w:rPr>
          <w:rFonts w:hint="eastAsia" w:ascii="Times New Roman" w:hAnsi="Times New Roman"/>
          <w:sz w:val="21"/>
          <w:szCs w:val="21"/>
        </w:rPr>
        <w:t>教师引出歌曲，学生读出歌曲名字</w:t>
      </w:r>
    </w:p>
    <w:p>
      <w:pPr>
        <w:pStyle w:val="2"/>
        <w:spacing w:before="0" w:beforeAutospacing="0" w:after="0" w:afterAutospacing="0" w:line="360" w:lineRule="auto"/>
        <w:ind w:firstLine="420" w:firstLineChars="200"/>
        <w:rPr>
          <w:sz w:val="21"/>
          <w:szCs w:val="21"/>
        </w:rPr>
      </w:pPr>
      <w:r>
        <w:rPr>
          <w:rFonts w:hint="eastAsia" w:ascii="Times New Roman" w:hAnsi="Times New Roman"/>
          <w:sz w:val="21"/>
          <w:szCs w:val="21"/>
        </w:rPr>
        <w:t>板书歌曲《采菱》</w:t>
      </w:r>
    </w:p>
    <w:p>
      <w:pPr>
        <w:pStyle w:val="2"/>
        <w:spacing w:before="0" w:beforeAutospacing="0" w:after="0" w:afterAutospacing="0" w:line="360" w:lineRule="auto"/>
        <w:rPr>
          <w:sz w:val="21"/>
          <w:szCs w:val="21"/>
        </w:rPr>
      </w:pPr>
      <w:r>
        <w:rPr>
          <w:rFonts w:hint="eastAsia" w:ascii="Times New Roman" w:hAnsi="Times New Roman"/>
          <w:sz w:val="21"/>
          <w:szCs w:val="21"/>
        </w:rPr>
        <w:t>二、寓教于乐</w:t>
      </w:r>
    </w:p>
    <w:p>
      <w:pPr>
        <w:pStyle w:val="2"/>
        <w:spacing w:before="0" w:beforeAutospacing="0" w:after="0" w:afterAutospacing="0" w:line="360" w:lineRule="auto"/>
        <w:ind w:firstLine="420" w:firstLineChars="200"/>
        <w:rPr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1</w:t>
      </w:r>
      <w:r>
        <w:rPr>
          <w:rFonts w:hint="eastAsia" w:ascii="Times New Roman" w:hAnsi="Times New Roman"/>
          <w:sz w:val="21"/>
          <w:szCs w:val="21"/>
        </w:rPr>
        <w:t>、</w:t>
      </w:r>
      <w:r>
        <w:rPr>
          <w:rFonts w:ascii="Times New Roman" w:hAnsi="Times New Roman" w:cs="Times New Roman"/>
          <w:sz w:val="21"/>
          <w:szCs w:val="21"/>
        </w:rPr>
        <w:t>.</w:t>
      </w:r>
      <w:r>
        <w:rPr>
          <w:rFonts w:hint="eastAsia" w:ascii="Times New Roman" w:hAnsi="Times New Roman"/>
          <w:sz w:val="21"/>
          <w:szCs w:val="21"/>
        </w:rPr>
        <w:t>请学生认真地听范唱。（教师的范唱要非常投入有情感，去打动学生的心灵。唱得要细腻亲切，在吐字和行腔上要有江南风格。）学生回答对歌曲的感受。</w:t>
      </w:r>
    </w:p>
    <w:p>
      <w:pPr>
        <w:pStyle w:val="2"/>
        <w:spacing w:before="0" w:beforeAutospacing="0" w:after="0" w:afterAutospacing="0" w:line="360" w:lineRule="auto"/>
        <w:ind w:firstLine="420" w:firstLineChars="200"/>
        <w:rPr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2</w:t>
      </w:r>
      <w:r>
        <w:rPr>
          <w:rFonts w:hint="eastAsia" w:ascii="Times New Roman" w:hAnsi="Times New Roman"/>
          <w:sz w:val="21"/>
          <w:szCs w:val="21"/>
        </w:rPr>
        <w:t>、听歌曲范唱，感受歌曲情绪，让学生想象歌曲的情景，跟随录音轻声哼唱，感受水乡的美，孩子们的快乐。</w:t>
      </w:r>
    </w:p>
    <w:p>
      <w:pPr>
        <w:pStyle w:val="2"/>
        <w:spacing w:before="0" w:beforeAutospacing="0" w:after="0" w:afterAutospacing="0" w:line="360" w:lineRule="auto"/>
        <w:ind w:firstLine="420" w:firstLineChars="200"/>
        <w:rPr>
          <w:rFonts w:hint="eastAsia"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3</w:t>
      </w:r>
      <w:r>
        <w:rPr>
          <w:rFonts w:hint="eastAsia" w:ascii="Times New Roman" w:hAnsi="Times New Roman"/>
          <w:sz w:val="21"/>
          <w:szCs w:val="21"/>
        </w:rPr>
        <w:t>、教师范唱歌谱。（歌谱的范唱要同样的有感情，流畅而动听，有力度起伏。）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</w:p>
    <w:p>
      <w:pPr>
        <w:pStyle w:val="2"/>
        <w:spacing w:before="0" w:beforeAutospacing="0" w:after="0" w:afterAutospacing="0" w:line="360" w:lineRule="auto"/>
        <w:ind w:firstLine="420" w:firstLineChars="200"/>
        <w:rPr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4</w:t>
      </w:r>
      <w:r>
        <w:rPr>
          <w:rFonts w:hint="eastAsia" w:ascii="Times New Roman" w:hAnsi="Times New Roman"/>
          <w:sz w:val="21"/>
          <w:szCs w:val="21"/>
        </w:rPr>
        <w:t>、以乐句为单位进行学唱曲调。</w:t>
      </w:r>
    </w:p>
    <w:p>
      <w:pPr>
        <w:pStyle w:val="2"/>
        <w:spacing w:before="0" w:beforeAutospacing="0" w:after="0" w:afterAutospacing="0" w:line="360" w:lineRule="auto"/>
        <w:ind w:firstLine="420" w:firstLineChars="200"/>
        <w:rPr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(1)</w:t>
      </w:r>
      <w:r>
        <w:rPr>
          <w:rFonts w:hint="eastAsia" w:ascii="Times New Roman" w:hAnsi="Times New Roman"/>
          <w:sz w:val="21"/>
          <w:szCs w:val="21"/>
        </w:rPr>
        <w:t>教师教唱</w:t>
      </w:r>
      <w:r>
        <w:rPr>
          <w:rFonts w:ascii="Times New Roman" w:hAnsi="Times New Roman" w:cs="Times New Roman"/>
          <w:sz w:val="21"/>
          <w:szCs w:val="21"/>
        </w:rPr>
        <w:t>2</w:t>
      </w:r>
      <w:r>
        <w:rPr>
          <w:rFonts w:hint="eastAsia" w:ascii="Times New Roman" w:hAnsi="Times New Roman"/>
          <w:sz w:val="21"/>
          <w:szCs w:val="21"/>
        </w:rPr>
        <w:t>遍。</w:t>
      </w:r>
    </w:p>
    <w:p>
      <w:pPr>
        <w:pStyle w:val="2"/>
        <w:spacing w:before="0" w:beforeAutospacing="0" w:after="0" w:afterAutospacing="0" w:line="360" w:lineRule="auto"/>
        <w:ind w:firstLine="420" w:firstLineChars="200"/>
        <w:rPr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(2)</w:t>
      </w:r>
      <w:r>
        <w:rPr>
          <w:rFonts w:hint="eastAsia" w:ascii="Times New Roman" w:hAnsi="Times New Roman"/>
          <w:sz w:val="21"/>
          <w:szCs w:val="21"/>
        </w:rPr>
        <w:t>生随琴视唱。</w:t>
      </w:r>
    </w:p>
    <w:p>
      <w:pPr>
        <w:pStyle w:val="2"/>
        <w:spacing w:before="0" w:beforeAutospacing="0" w:after="0" w:afterAutospacing="0" w:line="360" w:lineRule="auto"/>
        <w:ind w:firstLine="420" w:firstLineChars="200"/>
        <w:rPr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(3)</w:t>
      </w:r>
      <w:r>
        <w:rPr>
          <w:rFonts w:hint="eastAsia" w:ascii="Times New Roman" w:hAnsi="Times New Roman"/>
          <w:sz w:val="21"/>
          <w:szCs w:val="21"/>
        </w:rPr>
        <w:t>师生进行接唱练习。</w:t>
      </w:r>
    </w:p>
    <w:p>
      <w:pPr>
        <w:pStyle w:val="2"/>
        <w:spacing w:before="0" w:beforeAutospacing="0" w:after="0" w:afterAutospacing="0" w:line="360" w:lineRule="auto"/>
        <w:rPr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    (4)</w:t>
      </w:r>
      <w:r>
        <w:rPr>
          <w:rFonts w:hint="eastAsia" w:ascii="Times New Roman" w:hAnsi="Times New Roman"/>
          <w:sz w:val="21"/>
          <w:szCs w:val="21"/>
        </w:rPr>
        <w:t>随琴完整视唱曲谱。</w:t>
      </w:r>
    </w:p>
    <w:p>
      <w:pPr>
        <w:pStyle w:val="2"/>
        <w:spacing w:before="0" w:beforeAutospacing="0" w:after="0" w:afterAutospacing="0" w:line="360" w:lineRule="auto"/>
        <w:ind w:firstLine="420" w:firstLineChars="200"/>
        <w:rPr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5</w:t>
      </w:r>
      <w:r>
        <w:rPr>
          <w:rFonts w:hint="eastAsia" w:ascii="Times New Roman" w:hAnsi="Times New Roman"/>
          <w:sz w:val="21"/>
          <w:szCs w:val="21"/>
        </w:rPr>
        <w:t>、学唱歌词</w:t>
      </w:r>
    </w:p>
    <w:p>
      <w:pPr>
        <w:pStyle w:val="2"/>
        <w:spacing w:before="0" w:beforeAutospacing="0" w:after="0" w:afterAutospacing="0" w:line="360" w:lineRule="auto"/>
        <w:ind w:firstLine="420" w:firstLineChars="200"/>
        <w:rPr>
          <w:sz w:val="21"/>
          <w:szCs w:val="21"/>
        </w:rPr>
      </w:pPr>
      <w:r>
        <w:rPr>
          <w:rFonts w:hint="eastAsia" w:ascii="Times New Roman" w:hAnsi="Times New Roman"/>
          <w:sz w:val="21"/>
          <w:szCs w:val="21"/>
        </w:rPr>
        <w:t>（</w:t>
      </w:r>
      <w:r>
        <w:rPr>
          <w:rFonts w:ascii="Times New Roman" w:hAnsi="Times New Roman" w:cs="Times New Roman"/>
          <w:sz w:val="21"/>
          <w:szCs w:val="21"/>
        </w:rPr>
        <w:t>1</w:t>
      </w:r>
      <w:r>
        <w:rPr>
          <w:rFonts w:hint="eastAsia" w:ascii="Times New Roman" w:hAnsi="Times New Roman"/>
          <w:sz w:val="21"/>
          <w:szCs w:val="21"/>
        </w:rPr>
        <w:t>）听音乐唱词，初步做到节奏、音准。</w:t>
      </w:r>
    </w:p>
    <w:p>
      <w:pPr>
        <w:pStyle w:val="2"/>
        <w:spacing w:before="0" w:beforeAutospacing="0" w:after="0" w:afterAutospacing="0" w:line="360" w:lineRule="auto"/>
        <w:ind w:firstLine="420" w:firstLineChars="200"/>
        <w:rPr>
          <w:sz w:val="21"/>
          <w:szCs w:val="21"/>
        </w:rPr>
      </w:pPr>
      <w:r>
        <w:rPr>
          <w:rFonts w:hint="eastAsia" w:ascii="Times New Roman" w:hAnsi="Times New Roman"/>
          <w:sz w:val="21"/>
          <w:szCs w:val="21"/>
        </w:rPr>
        <w:t>师生一起随琴唱词</w:t>
      </w:r>
    </w:p>
    <w:p>
      <w:pPr>
        <w:pStyle w:val="2"/>
        <w:spacing w:before="0" w:beforeAutospacing="0" w:after="0" w:afterAutospacing="0" w:line="360" w:lineRule="auto"/>
        <w:ind w:firstLine="420" w:firstLineChars="200"/>
        <w:rPr>
          <w:sz w:val="21"/>
          <w:szCs w:val="21"/>
        </w:rPr>
      </w:pPr>
      <w:r>
        <w:rPr>
          <w:rFonts w:hint="eastAsia" w:ascii="Times New Roman" w:hAnsi="Times New Roman"/>
          <w:sz w:val="21"/>
          <w:szCs w:val="21"/>
        </w:rPr>
        <w:t>（</w:t>
      </w:r>
      <w:r>
        <w:rPr>
          <w:rFonts w:ascii="Times New Roman" w:hAnsi="Times New Roman" w:cs="Times New Roman"/>
          <w:sz w:val="21"/>
          <w:szCs w:val="21"/>
        </w:rPr>
        <w:t>2</w:t>
      </w:r>
      <w:r>
        <w:rPr>
          <w:rFonts w:hint="eastAsia" w:ascii="Times New Roman" w:hAnsi="Times New Roman"/>
          <w:sz w:val="21"/>
          <w:szCs w:val="21"/>
        </w:rPr>
        <w:t>）随琴加前奏演唱歌曲。</w:t>
      </w:r>
    </w:p>
    <w:p>
      <w:pPr>
        <w:pStyle w:val="2"/>
        <w:spacing w:before="0" w:beforeAutospacing="0" w:after="0" w:afterAutospacing="0" w:line="360" w:lineRule="auto"/>
        <w:rPr>
          <w:sz w:val="21"/>
          <w:szCs w:val="21"/>
        </w:rPr>
      </w:pPr>
      <w:r>
        <w:rPr>
          <w:rFonts w:hint="eastAsia" w:ascii="Times New Roman" w:hAnsi="Times New Roman"/>
          <w:sz w:val="21"/>
          <w:szCs w:val="21"/>
          <w:lang w:eastAsia="zh-CN"/>
        </w:rPr>
        <w:t>三</w:t>
      </w:r>
      <w:r>
        <w:rPr>
          <w:rFonts w:hint="eastAsia" w:ascii="Times New Roman" w:hAnsi="Times New Roman"/>
          <w:sz w:val="21"/>
          <w:szCs w:val="21"/>
        </w:rPr>
        <w:t>、创编歌词并小结</w:t>
      </w:r>
    </w:p>
    <w:p>
      <w:pPr>
        <w:pStyle w:val="2"/>
        <w:spacing w:before="0" w:beforeAutospacing="0" w:after="0" w:afterAutospacing="0" w:line="360" w:lineRule="auto"/>
        <w:ind w:firstLine="420" w:firstLineChars="200"/>
        <w:rPr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1</w:t>
      </w:r>
      <w:r>
        <w:rPr>
          <w:rFonts w:hint="eastAsia" w:ascii="Times New Roman" w:hAnsi="Times New Roman"/>
          <w:sz w:val="21"/>
          <w:szCs w:val="21"/>
        </w:rPr>
        <w:t>、教师示范创作：临沭的孩子爱临沭，从小就生活在苍山旁，山上的松林一排排，山下的楼房一幢幢，啊看呀看，啊看呀看，临沭的孩子爱临沭呀！临沭的孩子爱临沭。</w:t>
      </w:r>
    </w:p>
    <w:p>
      <w:pPr>
        <w:pStyle w:val="2"/>
        <w:spacing w:before="0" w:beforeAutospacing="0" w:after="0" w:afterAutospacing="0" w:line="360" w:lineRule="auto"/>
        <w:ind w:firstLine="420" w:firstLineChars="200"/>
        <w:rPr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2</w:t>
      </w:r>
      <w:r>
        <w:rPr>
          <w:rFonts w:hint="eastAsia" w:ascii="Times New Roman" w:hAnsi="Times New Roman"/>
          <w:sz w:val="21"/>
          <w:szCs w:val="21"/>
        </w:rPr>
        <w:t>、教师范唱自己的创作，让学生听。</w:t>
      </w:r>
    </w:p>
    <w:p>
      <w:pPr>
        <w:pStyle w:val="2"/>
        <w:spacing w:before="0" w:beforeAutospacing="0" w:after="0" w:afterAutospacing="0" w:line="360" w:lineRule="auto"/>
        <w:ind w:firstLine="420" w:firstLineChars="200"/>
        <w:rPr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3</w:t>
      </w:r>
      <w:r>
        <w:rPr>
          <w:rFonts w:hint="eastAsia" w:ascii="Times New Roman" w:hAnsi="Times New Roman"/>
          <w:sz w:val="21"/>
          <w:szCs w:val="21"/>
        </w:rPr>
        <w:t>、激发创作：我们生活在临沭县，在临沂市，在山东省，在中国，我们可以创作一段，两段，甚至三段歌词把我们对家乡，对祖国的感情抒发出来。</w:t>
      </w:r>
    </w:p>
    <w:p>
      <w:pPr>
        <w:jc w:val="left"/>
        <w:rPr>
          <w:rFonts w:hint="eastAsia" w:cs="Tahoma"/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BB1997"/>
    <w:rsid w:val="52BB1997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2018-04-19T05:33:00Z</dcterms:created>
  <dc:creator>梦醒听风</dc:creator>
  <cp:lastModifiedBy>梦醒听风</cp:lastModifiedBy>
  <dcterms:modified xsi:type="dcterms:W3CDTF">2018-04-19T05:34:54Z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